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5EE0" w14:textId="77777777" w:rsidR="00A947AC" w:rsidRPr="003C1C12" w:rsidRDefault="00A947AC" w:rsidP="00A947AC">
      <w:pPr>
        <w:jc w:val="both"/>
        <w:rPr>
          <w:rFonts w:ascii="Open Sans" w:hAnsi="Open Sans" w:cs="Open Sans"/>
        </w:rPr>
      </w:pPr>
      <w:bookmarkStart w:id="0" w:name="_Hlk63684744"/>
      <w:r w:rsidRPr="003C1C12">
        <w:rPr>
          <w:rFonts w:ascii="Open Sans" w:hAnsi="Open Sans" w:cs="Open Sans"/>
        </w:rPr>
        <w:t>Per il prossimo anno scolastico propongo l’adozione del testo:</w:t>
      </w:r>
    </w:p>
    <w:p w14:paraId="0BEB6190" w14:textId="77777777" w:rsidR="00A947AC" w:rsidRPr="003C1C12" w:rsidRDefault="00A947AC" w:rsidP="00A947AC">
      <w:pPr>
        <w:jc w:val="both"/>
        <w:rPr>
          <w:rFonts w:ascii="Open Sans" w:hAnsi="Open Sans" w:cs="Open Sans"/>
        </w:rPr>
      </w:pPr>
    </w:p>
    <w:p w14:paraId="600A8EE7" w14:textId="36B797EB" w:rsidR="00A947AC" w:rsidRPr="003C1C12" w:rsidRDefault="00A947AC" w:rsidP="00A947AC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P. Biglia – A. Terrile</w:t>
      </w:r>
    </w:p>
    <w:p w14:paraId="10191999" w14:textId="7D335B56" w:rsidR="00A947AC" w:rsidRPr="003C1C12" w:rsidRDefault="00A947AC" w:rsidP="00A947AC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Minimo e immenso – Antologia per il primo biennio</w:t>
      </w:r>
    </w:p>
    <w:p w14:paraId="2DF7C8B7" w14:textId="378B7705" w:rsidR="00A947AC" w:rsidRPr="003C1C12" w:rsidRDefault="00A947AC" w:rsidP="00A947AC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t>Paravia</w:t>
      </w:r>
      <w:r w:rsidRPr="003C1C12">
        <w:rPr>
          <w:rFonts w:ascii="Open Sans" w:hAnsi="Open Sans" w:cs="Open Sans"/>
        </w:rPr>
        <w:t xml:space="preserve">, </w:t>
      </w:r>
      <w:r w:rsidR="00FC0A60" w:rsidRPr="00FC0A60">
        <w:rPr>
          <w:rFonts w:ascii="Open Sans" w:hAnsi="Open Sans" w:cs="Open Sans"/>
        </w:rPr>
        <w:t>T</w:t>
      </w:r>
      <w:r w:rsidR="00362D16" w:rsidRPr="00FC0A60">
        <w:rPr>
          <w:rFonts w:ascii="Open Sans" w:hAnsi="Open Sans" w:cs="Open Sans"/>
        </w:rPr>
        <w:t>orino</w:t>
      </w:r>
      <w:r>
        <w:rPr>
          <w:rFonts w:ascii="Open Sans" w:hAnsi="Open Sans" w:cs="Open Sans"/>
        </w:rPr>
        <w:t xml:space="preserve"> 2022</w:t>
      </w:r>
    </w:p>
    <w:bookmarkEnd w:id="0"/>
    <w:p w14:paraId="15DBEEEC" w14:textId="77777777" w:rsidR="00A947AC" w:rsidRPr="003C1C12" w:rsidRDefault="00A947AC" w:rsidP="00A947AC">
      <w:pPr>
        <w:rPr>
          <w:rFonts w:ascii="Open Sans" w:hAnsi="Open Sans" w:cs="Open San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A947AC" w:rsidRPr="003C1C12" w14:paraId="39D68462" w14:textId="19C7BDB5" w:rsidTr="00A947AC">
        <w:trPr>
          <w:trHeight w:val="322"/>
        </w:trPr>
        <w:tc>
          <w:tcPr>
            <w:tcW w:w="4962" w:type="dxa"/>
          </w:tcPr>
          <w:p w14:paraId="3169906D" w14:textId="35321A04" w:rsidR="00A947AC" w:rsidRPr="006B2D8C" w:rsidRDefault="00A947AC" w:rsidP="006B2D8C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bookmarkStart w:id="1" w:name="_Hlk63684124"/>
            <w:r w:rsidRPr="006B2D8C">
              <w:rPr>
                <w:rFonts w:ascii="Open Sans" w:hAnsi="Open Sans" w:cs="Open Sans"/>
                <w:b/>
                <w:bCs/>
                <w:sz w:val="20"/>
                <w:szCs w:val="20"/>
              </w:rPr>
              <w:t>Minimo e immenso A</w:t>
            </w:r>
          </w:p>
        </w:tc>
        <w:tc>
          <w:tcPr>
            <w:tcW w:w="5244" w:type="dxa"/>
          </w:tcPr>
          <w:p w14:paraId="1EC57929" w14:textId="729C473D" w:rsidR="00A947AC" w:rsidRPr="006B2D8C" w:rsidRDefault="00A947AC" w:rsidP="006B2D8C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B2D8C">
              <w:rPr>
                <w:rFonts w:ascii="Open Sans" w:hAnsi="Open Sans" w:cs="Open Sans"/>
                <w:b/>
                <w:bCs/>
                <w:sz w:val="20"/>
                <w:szCs w:val="20"/>
              </w:rPr>
              <w:t>Minimo e immenso B</w:t>
            </w:r>
          </w:p>
        </w:tc>
      </w:tr>
      <w:tr w:rsidR="00A947AC" w:rsidRPr="003C1C12" w14:paraId="1549D969" w14:textId="18C5DA69" w:rsidTr="006B2D8C">
        <w:trPr>
          <w:trHeight w:val="1281"/>
        </w:trPr>
        <w:tc>
          <w:tcPr>
            <w:tcW w:w="4962" w:type="dxa"/>
          </w:tcPr>
          <w:p w14:paraId="2E370E2B" w14:textId="53912B38" w:rsidR="00A947AC" w:rsidRPr="006B2D8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 xml:space="preserve">Volume A + </w:t>
            </w:r>
            <w:proofErr w:type="spellStart"/>
            <w:r w:rsidRPr="00A947AC">
              <w:rPr>
                <w:rFonts w:ascii="Open Sans" w:hAnsi="Open Sans" w:cs="Open Sans"/>
              </w:rPr>
              <w:t>MyApp</w:t>
            </w:r>
            <w:proofErr w:type="spellEnd"/>
            <w:r w:rsidRPr="00A947AC">
              <w:rPr>
                <w:rFonts w:ascii="Open Sans" w:hAnsi="Open Sans" w:cs="Open Sans"/>
              </w:rPr>
              <w:t xml:space="preserve"> + Libro digitale + Libro digitale liquido + KmZero </w:t>
            </w:r>
          </w:p>
          <w:p w14:paraId="08B3A63B" w14:textId="1AF7C46B" w:rsidR="00A947AC" w:rsidRPr="00A947A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>pp. 672</w:t>
            </w:r>
          </w:p>
          <w:p w14:paraId="740080FD" w14:textId="636C8779" w:rsidR="00A947AC" w:rsidRPr="00A947A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>9788839563224</w:t>
            </w:r>
          </w:p>
          <w:p w14:paraId="0132CF5D" w14:textId="3A990FF9" w:rsidR="00A947AC" w:rsidRPr="006B2D8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>€</w:t>
            </w:r>
            <w:r w:rsidRPr="006B2D8C">
              <w:rPr>
                <w:rFonts w:ascii="Open Sans" w:hAnsi="Open Sans" w:cs="Open Sans"/>
              </w:rPr>
              <w:t xml:space="preserve"> </w:t>
            </w:r>
            <w:r w:rsidRPr="00A947AC">
              <w:rPr>
                <w:rFonts w:ascii="Open Sans" w:hAnsi="Open Sans" w:cs="Open Sans"/>
              </w:rPr>
              <w:t>20,70</w:t>
            </w:r>
          </w:p>
        </w:tc>
        <w:tc>
          <w:tcPr>
            <w:tcW w:w="5244" w:type="dxa"/>
          </w:tcPr>
          <w:p w14:paraId="2F48983D" w14:textId="0F05260B" w:rsidR="00A947AC" w:rsidRPr="006B2D8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 xml:space="preserve">Volume B + </w:t>
            </w:r>
            <w:proofErr w:type="spellStart"/>
            <w:r w:rsidRPr="00A947AC">
              <w:rPr>
                <w:rFonts w:ascii="Open Sans" w:hAnsi="Open Sans" w:cs="Open Sans"/>
              </w:rPr>
              <w:t>MyApp</w:t>
            </w:r>
            <w:proofErr w:type="spellEnd"/>
            <w:r w:rsidRPr="00A947AC">
              <w:rPr>
                <w:rFonts w:ascii="Open Sans" w:hAnsi="Open Sans" w:cs="Open Sans"/>
              </w:rPr>
              <w:t xml:space="preserve"> + Libro digitale + Libro digitale liquido + KmZero </w:t>
            </w:r>
          </w:p>
          <w:p w14:paraId="1AC64488" w14:textId="11276489" w:rsidR="00A947AC" w:rsidRPr="00A947A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>pp. 544</w:t>
            </w:r>
          </w:p>
          <w:p w14:paraId="04463288" w14:textId="55962B49" w:rsidR="00A947AC" w:rsidRPr="00A947A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>9788839563644</w:t>
            </w:r>
          </w:p>
          <w:p w14:paraId="7958B0AD" w14:textId="177AE859" w:rsidR="00A947AC" w:rsidRPr="006B2D8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>€</w:t>
            </w:r>
            <w:r w:rsidRPr="006B2D8C">
              <w:rPr>
                <w:rFonts w:ascii="Open Sans" w:hAnsi="Open Sans" w:cs="Open Sans"/>
              </w:rPr>
              <w:t xml:space="preserve"> </w:t>
            </w:r>
            <w:r w:rsidRPr="00A947AC">
              <w:rPr>
                <w:rFonts w:ascii="Open Sans" w:hAnsi="Open Sans" w:cs="Open Sans"/>
              </w:rPr>
              <w:t>17,80</w:t>
            </w:r>
          </w:p>
        </w:tc>
      </w:tr>
      <w:tr w:rsidR="00A947AC" w:rsidRPr="003C1C12" w14:paraId="349C299A" w14:textId="77777777" w:rsidTr="00925F25">
        <w:trPr>
          <w:trHeight w:val="102"/>
        </w:trPr>
        <w:tc>
          <w:tcPr>
            <w:tcW w:w="10206" w:type="dxa"/>
            <w:gridSpan w:val="2"/>
          </w:tcPr>
          <w:p w14:paraId="3B2925CE" w14:textId="5121E7BF" w:rsidR="00A947AC" w:rsidRPr="006B2D8C" w:rsidRDefault="00A947AC" w:rsidP="006B2D8C">
            <w:pPr>
              <w:shd w:val="clear" w:color="auto" w:fill="FFFFFF"/>
              <w:rPr>
                <w:rFonts w:ascii="Open Sans" w:hAnsi="Open Sans" w:cs="Open Sans"/>
                <w:b/>
                <w:bCs/>
              </w:rPr>
            </w:pPr>
            <w:r w:rsidRPr="006B2D8C">
              <w:rPr>
                <w:rFonts w:ascii="Open Sans" w:hAnsi="Open Sans" w:cs="Open Sans"/>
                <w:b/>
                <w:bCs/>
              </w:rPr>
              <w:t>Minimo e immenso – Edizione con Promessi Sposi</w:t>
            </w:r>
          </w:p>
        </w:tc>
      </w:tr>
      <w:tr w:rsidR="00A947AC" w:rsidRPr="003C1C12" w14:paraId="5287A963" w14:textId="5A7EE870" w:rsidTr="00A947AC">
        <w:trPr>
          <w:trHeight w:val="102"/>
        </w:trPr>
        <w:tc>
          <w:tcPr>
            <w:tcW w:w="4962" w:type="dxa"/>
          </w:tcPr>
          <w:p w14:paraId="4D265495" w14:textId="7178D5C3" w:rsidR="00A947AC" w:rsidRPr="006B2D8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6B2D8C">
              <w:rPr>
                <w:rFonts w:ascii="Open Sans" w:hAnsi="Open Sans" w:cs="Open Sans"/>
                <w:b/>
                <w:bCs/>
              </w:rPr>
              <w:t>Minimo e immenso A</w:t>
            </w:r>
          </w:p>
        </w:tc>
        <w:tc>
          <w:tcPr>
            <w:tcW w:w="5244" w:type="dxa"/>
          </w:tcPr>
          <w:p w14:paraId="51A7F9D0" w14:textId="5D734853" w:rsidR="00A947AC" w:rsidRPr="006B2D8C" w:rsidRDefault="00A947AC" w:rsidP="006B2D8C">
            <w:pPr>
              <w:shd w:val="clear" w:color="auto" w:fill="FFFFFF"/>
              <w:rPr>
                <w:rFonts w:ascii="Open Sans" w:hAnsi="Open Sans" w:cs="Open Sans"/>
                <w:b/>
                <w:bCs/>
              </w:rPr>
            </w:pPr>
            <w:r w:rsidRPr="006B2D8C">
              <w:rPr>
                <w:rFonts w:ascii="Open Sans" w:hAnsi="Open Sans" w:cs="Open Sans"/>
                <w:b/>
                <w:bCs/>
              </w:rPr>
              <w:t>Minimo e immenso B con Promessi Sposi</w:t>
            </w:r>
          </w:p>
        </w:tc>
      </w:tr>
      <w:tr w:rsidR="00A947AC" w:rsidRPr="003C1C12" w14:paraId="7BD1567E" w14:textId="34277455" w:rsidTr="00A947AC">
        <w:trPr>
          <w:trHeight w:val="1241"/>
        </w:trPr>
        <w:tc>
          <w:tcPr>
            <w:tcW w:w="4962" w:type="dxa"/>
          </w:tcPr>
          <w:p w14:paraId="14D3AC5A" w14:textId="1787BC82" w:rsidR="00A947AC" w:rsidRPr="006B2D8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 xml:space="preserve">Volume A + </w:t>
            </w:r>
            <w:proofErr w:type="spellStart"/>
            <w:r w:rsidRPr="00A947AC">
              <w:rPr>
                <w:rFonts w:ascii="Open Sans" w:hAnsi="Open Sans" w:cs="Open Sans"/>
              </w:rPr>
              <w:t>MyApp</w:t>
            </w:r>
            <w:proofErr w:type="spellEnd"/>
            <w:r w:rsidRPr="00A947AC">
              <w:rPr>
                <w:rFonts w:ascii="Open Sans" w:hAnsi="Open Sans" w:cs="Open Sans"/>
              </w:rPr>
              <w:t xml:space="preserve"> + Libro digitale + Libro digitale liquido + KmZero </w:t>
            </w:r>
          </w:p>
          <w:p w14:paraId="4F8BB7D5" w14:textId="43D671AC" w:rsidR="00A947AC" w:rsidRPr="00A947A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>pp. 672</w:t>
            </w:r>
          </w:p>
          <w:p w14:paraId="434D770D" w14:textId="41F08977" w:rsidR="00A947AC" w:rsidRPr="00A947A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>9788839563224</w:t>
            </w:r>
          </w:p>
          <w:p w14:paraId="5F6D3684" w14:textId="2163A358" w:rsidR="00A947AC" w:rsidRPr="006B2D8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>€</w:t>
            </w:r>
            <w:r w:rsidRPr="006B2D8C">
              <w:rPr>
                <w:rFonts w:ascii="Open Sans" w:hAnsi="Open Sans" w:cs="Open Sans"/>
              </w:rPr>
              <w:t xml:space="preserve"> </w:t>
            </w:r>
            <w:r w:rsidRPr="00A947AC">
              <w:rPr>
                <w:rFonts w:ascii="Open Sans" w:hAnsi="Open Sans" w:cs="Open Sans"/>
              </w:rPr>
              <w:t>20,70</w:t>
            </w:r>
          </w:p>
        </w:tc>
        <w:tc>
          <w:tcPr>
            <w:tcW w:w="5244" w:type="dxa"/>
          </w:tcPr>
          <w:p w14:paraId="7EC8EA00" w14:textId="553520B5" w:rsidR="00A947AC" w:rsidRPr="006B2D8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 xml:space="preserve">Volume B con Promessi Sposi + </w:t>
            </w:r>
            <w:proofErr w:type="spellStart"/>
            <w:r w:rsidRPr="00A947AC">
              <w:rPr>
                <w:rFonts w:ascii="Open Sans" w:hAnsi="Open Sans" w:cs="Open Sans"/>
              </w:rPr>
              <w:t>MyApp</w:t>
            </w:r>
            <w:proofErr w:type="spellEnd"/>
            <w:r w:rsidRPr="00A947AC">
              <w:rPr>
                <w:rFonts w:ascii="Open Sans" w:hAnsi="Open Sans" w:cs="Open Sans"/>
              </w:rPr>
              <w:t xml:space="preserve"> + Libro digitale + Libro digitale liquido + KmZero</w:t>
            </w:r>
          </w:p>
          <w:p w14:paraId="554A2644" w14:textId="7CC60EDD" w:rsidR="00A947AC" w:rsidRPr="00A947A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>pp. 592</w:t>
            </w:r>
          </w:p>
          <w:p w14:paraId="71109253" w14:textId="274F430E" w:rsidR="00A947AC" w:rsidRPr="00A947A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>9788839563262</w:t>
            </w:r>
          </w:p>
          <w:p w14:paraId="68A6BD90" w14:textId="7234934C" w:rsidR="00A947AC" w:rsidRPr="006B2D8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>€</w:t>
            </w:r>
            <w:r w:rsidRPr="006B2D8C">
              <w:rPr>
                <w:rFonts w:ascii="Open Sans" w:hAnsi="Open Sans" w:cs="Open Sans"/>
              </w:rPr>
              <w:t xml:space="preserve"> </w:t>
            </w:r>
            <w:r w:rsidRPr="00A947AC">
              <w:rPr>
                <w:rFonts w:ascii="Open Sans" w:hAnsi="Open Sans" w:cs="Open Sans"/>
              </w:rPr>
              <w:t>18,50</w:t>
            </w:r>
          </w:p>
        </w:tc>
      </w:tr>
      <w:tr w:rsidR="00A947AC" w:rsidRPr="003C1C12" w14:paraId="7B3472FC" w14:textId="77777777" w:rsidTr="00A947AC">
        <w:trPr>
          <w:trHeight w:val="219"/>
        </w:trPr>
        <w:tc>
          <w:tcPr>
            <w:tcW w:w="10206" w:type="dxa"/>
            <w:gridSpan w:val="2"/>
          </w:tcPr>
          <w:p w14:paraId="75D80493" w14:textId="6A0D05E7" w:rsidR="00A947AC" w:rsidRPr="006B2D8C" w:rsidRDefault="00A947AC" w:rsidP="006B2D8C">
            <w:pPr>
              <w:shd w:val="clear" w:color="auto" w:fill="FFFFFF"/>
              <w:rPr>
                <w:rFonts w:ascii="Open Sans" w:hAnsi="Open Sans" w:cs="Open Sans"/>
                <w:b/>
                <w:bCs/>
              </w:rPr>
            </w:pPr>
            <w:r w:rsidRPr="006B2D8C">
              <w:rPr>
                <w:rFonts w:ascii="Open Sans" w:hAnsi="Open Sans" w:cs="Open Sans"/>
                <w:b/>
                <w:bCs/>
              </w:rPr>
              <w:t>Minimo e immenso – Edizione con percorso “Le origini della letteratura”</w:t>
            </w:r>
          </w:p>
        </w:tc>
      </w:tr>
      <w:tr w:rsidR="00A947AC" w:rsidRPr="003C1C12" w14:paraId="6840962E" w14:textId="77777777" w:rsidTr="00A947AC">
        <w:trPr>
          <w:trHeight w:val="125"/>
        </w:trPr>
        <w:tc>
          <w:tcPr>
            <w:tcW w:w="4962" w:type="dxa"/>
          </w:tcPr>
          <w:p w14:paraId="262C29DB" w14:textId="45016B06" w:rsidR="00A947AC" w:rsidRPr="006B2D8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6B2D8C">
              <w:rPr>
                <w:rFonts w:ascii="Open Sans" w:hAnsi="Open Sans" w:cs="Open Sans"/>
                <w:b/>
                <w:bCs/>
              </w:rPr>
              <w:t>Minimo e immenso A</w:t>
            </w:r>
          </w:p>
        </w:tc>
        <w:tc>
          <w:tcPr>
            <w:tcW w:w="5244" w:type="dxa"/>
          </w:tcPr>
          <w:p w14:paraId="074E773A" w14:textId="76A83A44" w:rsidR="00A947AC" w:rsidRPr="006B2D8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6B2D8C">
              <w:rPr>
                <w:rFonts w:ascii="Open Sans" w:hAnsi="Open Sans" w:cs="Open Sans"/>
                <w:b/>
                <w:bCs/>
              </w:rPr>
              <w:t>Minimo e immenso B con Percorso “Le origini della letteratura”</w:t>
            </w:r>
          </w:p>
        </w:tc>
      </w:tr>
      <w:tr w:rsidR="00A947AC" w:rsidRPr="003C1C12" w14:paraId="50368FFD" w14:textId="77777777" w:rsidTr="00A947AC">
        <w:trPr>
          <w:trHeight w:val="1241"/>
        </w:trPr>
        <w:tc>
          <w:tcPr>
            <w:tcW w:w="4962" w:type="dxa"/>
          </w:tcPr>
          <w:p w14:paraId="78FD09B5" w14:textId="77777777" w:rsidR="006B2D8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 xml:space="preserve">Volume A + </w:t>
            </w:r>
            <w:proofErr w:type="spellStart"/>
            <w:r w:rsidRPr="00A947AC">
              <w:rPr>
                <w:rFonts w:ascii="Open Sans" w:hAnsi="Open Sans" w:cs="Open Sans"/>
              </w:rPr>
              <w:t>MyApp</w:t>
            </w:r>
            <w:proofErr w:type="spellEnd"/>
            <w:r w:rsidRPr="00A947AC">
              <w:rPr>
                <w:rFonts w:ascii="Open Sans" w:hAnsi="Open Sans" w:cs="Open Sans"/>
              </w:rPr>
              <w:t xml:space="preserve"> + Libro digitale + Libro digitale liquido + Piattaforma KmZero </w:t>
            </w:r>
          </w:p>
          <w:p w14:paraId="6BE78F37" w14:textId="3F31EA79" w:rsidR="00A947AC" w:rsidRPr="00A947A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>pp. 672</w:t>
            </w:r>
          </w:p>
          <w:p w14:paraId="747C0B2F" w14:textId="2ED03E56" w:rsidR="00A947AC" w:rsidRPr="00A947A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>9788839563224</w:t>
            </w:r>
          </w:p>
          <w:p w14:paraId="10CE3FB3" w14:textId="53E8CD4B" w:rsidR="00A947AC" w:rsidRPr="006B2D8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>€</w:t>
            </w:r>
            <w:r w:rsidRPr="006B2D8C">
              <w:rPr>
                <w:rFonts w:ascii="Open Sans" w:hAnsi="Open Sans" w:cs="Open Sans"/>
              </w:rPr>
              <w:t xml:space="preserve"> </w:t>
            </w:r>
            <w:r w:rsidRPr="00A947AC">
              <w:rPr>
                <w:rFonts w:ascii="Open Sans" w:hAnsi="Open Sans" w:cs="Open Sans"/>
              </w:rPr>
              <w:t>20,70</w:t>
            </w:r>
          </w:p>
        </w:tc>
        <w:tc>
          <w:tcPr>
            <w:tcW w:w="5244" w:type="dxa"/>
          </w:tcPr>
          <w:p w14:paraId="70C732BC" w14:textId="24F240B2" w:rsidR="006B2D8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 xml:space="preserve">Volume B con Percorso Le origini delle letteratura + </w:t>
            </w:r>
            <w:proofErr w:type="spellStart"/>
            <w:r w:rsidRPr="00A947AC">
              <w:rPr>
                <w:rFonts w:ascii="Open Sans" w:hAnsi="Open Sans" w:cs="Open Sans"/>
              </w:rPr>
              <w:t>MyApp</w:t>
            </w:r>
            <w:proofErr w:type="spellEnd"/>
            <w:r w:rsidRPr="00A947AC">
              <w:rPr>
                <w:rFonts w:ascii="Open Sans" w:hAnsi="Open Sans" w:cs="Open Sans"/>
              </w:rPr>
              <w:t xml:space="preserve"> + Libro digitale + Libro digitale liquido + KmZero</w:t>
            </w:r>
          </w:p>
          <w:p w14:paraId="73382CF5" w14:textId="1E6A5839" w:rsidR="00A947AC" w:rsidRPr="00A947A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 xml:space="preserve"> pp. 608</w:t>
            </w:r>
          </w:p>
          <w:p w14:paraId="1DF96BA1" w14:textId="714B18CE" w:rsidR="00A947AC" w:rsidRPr="00A947A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>9788839563286</w:t>
            </w:r>
          </w:p>
          <w:p w14:paraId="536E7976" w14:textId="6F2287BE" w:rsidR="00A947AC" w:rsidRPr="006B2D8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>€</w:t>
            </w:r>
            <w:r w:rsidRPr="006B2D8C">
              <w:rPr>
                <w:rFonts w:ascii="Open Sans" w:hAnsi="Open Sans" w:cs="Open Sans"/>
              </w:rPr>
              <w:t xml:space="preserve"> </w:t>
            </w:r>
            <w:r w:rsidRPr="00A947AC">
              <w:rPr>
                <w:rFonts w:ascii="Open Sans" w:hAnsi="Open Sans" w:cs="Open Sans"/>
              </w:rPr>
              <w:t>19,40</w:t>
            </w:r>
          </w:p>
        </w:tc>
      </w:tr>
      <w:tr w:rsidR="00A947AC" w:rsidRPr="003C1C12" w14:paraId="42AB17CD" w14:textId="77777777" w:rsidTr="00F941A3">
        <w:trPr>
          <w:trHeight w:val="87"/>
        </w:trPr>
        <w:tc>
          <w:tcPr>
            <w:tcW w:w="10206" w:type="dxa"/>
            <w:gridSpan w:val="2"/>
          </w:tcPr>
          <w:p w14:paraId="49865D03" w14:textId="42EB3315" w:rsidR="00A947AC" w:rsidRPr="006B2D8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6B2D8C">
              <w:rPr>
                <w:rFonts w:ascii="Open Sans" w:hAnsi="Open Sans" w:cs="Open Sans"/>
                <w:b/>
                <w:bCs/>
              </w:rPr>
              <w:t>Minimo e immenso – Antologia dei Promessi Sposi</w:t>
            </w:r>
          </w:p>
        </w:tc>
      </w:tr>
      <w:tr w:rsidR="00A947AC" w:rsidRPr="003C1C12" w14:paraId="5A446E51" w14:textId="77777777" w:rsidTr="00A947AC">
        <w:trPr>
          <w:trHeight w:val="85"/>
        </w:trPr>
        <w:tc>
          <w:tcPr>
            <w:tcW w:w="10206" w:type="dxa"/>
            <w:gridSpan w:val="2"/>
          </w:tcPr>
          <w:p w14:paraId="43A4CD24" w14:textId="77777777" w:rsidR="00A947AC" w:rsidRPr="006B2D8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 xml:space="preserve">Libro cartaceo + </w:t>
            </w:r>
            <w:proofErr w:type="spellStart"/>
            <w:r w:rsidRPr="00A947AC">
              <w:rPr>
                <w:rFonts w:ascii="Open Sans" w:hAnsi="Open Sans" w:cs="Open Sans"/>
              </w:rPr>
              <w:t>MyApp</w:t>
            </w:r>
            <w:proofErr w:type="spellEnd"/>
            <w:r w:rsidRPr="00A947AC">
              <w:rPr>
                <w:rFonts w:ascii="Open Sans" w:hAnsi="Open Sans" w:cs="Open Sans"/>
              </w:rPr>
              <w:t xml:space="preserve"> + Libro digitale + Libro digitale liquido + KmZero </w:t>
            </w:r>
          </w:p>
          <w:p w14:paraId="6633671F" w14:textId="3AA4141F" w:rsidR="00A947AC" w:rsidRPr="00A947A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>pp. 256</w:t>
            </w:r>
          </w:p>
          <w:p w14:paraId="15C640F0" w14:textId="348DB341" w:rsidR="00A947AC" w:rsidRPr="00A947A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>9788839563309</w:t>
            </w:r>
          </w:p>
          <w:p w14:paraId="38BCF9E7" w14:textId="7911A256" w:rsidR="00A947AC" w:rsidRPr="006B2D8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>€</w:t>
            </w:r>
            <w:r w:rsidRPr="006B2D8C">
              <w:rPr>
                <w:rFonts w:ascii="Open Sans" w:hAnsi="Open Sans" w:cs="Open Sans"/>
              </w:rPr>
              <w:t xml:space="preserve"> </w:t>
            </w:r>
            <w:r w:rsidRPr="00A947AC">
              <w:rPr>
                <w:rFonts w:ascii="Open Sans" w:hAnsi="Open Sans" w:cs="Open Sans"/>
              </w:rPr>
              <w:t>10,50</w:t>
            </w:r>
          </w:p>
        </w:tc>
      </w:tr>
      <w:tr w:rsidR="00A947AC" w:rsidRPr="003C1C12" w14:paraId="42065059" w14:textId="77777777" w:rsidTr="00A947AC">
        <w:trPr>
          <w:trHeight w:val="114"/>
        </w:trPr>
        <w:tc>
          <w:tcPr>
            <w:tcW w:w="10206" w:type="dxa"/>
            <w:gridSpan w:val="2"/>
          </w:tcPr>
          <w:p w14:paraId="0E49003B" w14:textId="348EA4F2" w:rsidR="00A947AC" w:rsidRPr="006B2D8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6B2D8C">
              <w:rPr>
                <w:rFonts w:ascii="Open Sans" w:hAnsi="Open Sans" w:cs="Open Sans"/>
                <w:b/>
                <w:bCs/>
              </w:rPr>
              <w:t>Minimo e immenso – Antologia di Mito ed Epica</w:t>
            </w:r>
          </w:p>
        </w:tc>
      </w:tr>
      <w:tr w:rsidR="00A947AC" w:rsidRPr="003C1C12" w14:paraId="0F848F67" w14:textId="77777777" w:rsidTr="00A947AC">
        <w:trPr>
          <w:trHeight w:val="114"/>
        </w:trPr>
        <w:tc>
          <w:tcPr>
            <w:tcW w:w="10206" w:type="dxa"/>
            <w:gridSpan w:val="2"/>
          </w:tcPr>
          <w:p w14:paraId="3853CE0C" w14:textId="77777777" w:rsidR="00AE0376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 xml:space="preserve">Libro cartaceo + </w:t>
            </w:r>
            <w:proofErr w:type="spellStart"/>
            <w:r w:rsidRPr="00A947AC">
              <w:rPr>
                <w:rFonts w:ascii="Open Sans" w:hAnsi="Open Sans" w:cs="Open Sans"/>
              </w:rPr>
              <w:t>MyApp</w:t>
            </w:r>
            <w:proofErr w:type="spellEnd"/>
            <w:r w:rsidRPr="00A947AC">
              <w:rPr>
                <w:rFonts w:ascii="Open Sans" w:hAnsi="Open Sans" w:cs="Open Sans"/>
              </w:rPr>
              <w:t xml:space="preserve"> + Libro digitale + Libro digitale liquido + Piattaforma KmZero </w:t>
            </w:r>
          </w:p>
          <w:p w14:paraId="45316900" w14:textId="48C13D27" w:rsidR="00A947AC" w:rsidRPr="00A947A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>pp. 416</w:t>
            </w:r>
          </w:p>
          <w:p w14:paraId="7D16477F" w14:textId="0DEA94B7" w:rsidR="00A947AC" w:rsidRPr="00A947A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>9788839563323</w:t>
            </w:r>
          </w:p>
          <w:p w14:paraId="381B6F2B" w14:textId="0FBFFDE4" w:rsidR="00A947AC" w:rsidRPr="006B2D8C" w:rsidRDefault="00A947AC" w:rsidP="006B2D8C">
            <w:pPr>
              <w:shd w:val="clear" w:color="auto" w:fill="FFFFFF"/>
              <w:rPr>
                <w:rFonts w:ascii="Open Sans" w:hAnsi="Open Sans" w:cs="Open Sans"/>
              </w:rPr>
            </w:pPr>
            <w:r w:rsidRPr="00A947AC">
              <w:rPr>
                <w:rFonts w:ascii="Open Sans" w:hAnsi="Open Sans" w:cs="Open Sans"/>
              </w:rPr>
              <w:t>€</w:t>
            </w:r>
            <w:r w:rsidRPr="006B2D8C">
              <w:rPr>
                <w:rFonts w:ascii="Open Sans" w:hAnsi="Open Sans" w:cs="Open Sans"/>
              </w:rPr>
              <w:t xml:space="preserve"> </w:t>
            </w:r>
            <w:r w:rsidRPr="00A947AC">
              <w:rPr>
                <w:rFonts w:ascii="Open Sans" w:hAnsi="Open Sans" w:cs="Open Sans"/>
              </w:rPr>
              <w:t>12,50</w:t>
            </w:r>
          </w:p>
        </w:tc>
      </w:tr>
      <w:bookmarkEnd w:id="1"/>
    </w:tbl>
    <w:p w14:paraId="665AB3C4" w14:textId="77777777" w:rsidR="00A947AC" w:rsidRDefault="00A947AC" w:rsidP="00A947AC">
      <w:pPr>
        <w:rPr>
          <w:rFonts w:ascii="Open Sans" w:hAnsi="Open Sans" w:cs="Open Sans"/>
          <w:b/>
          <w:bCs/>
        </w:rPr>
      </w:pPr>
    </w:p>
    <w:p w14:paraId="40AF64E8" w14:textId="3A9FF2C5" w:rsidR="00A947AC" w:rsidRDefault="005041F9" w:rsidP="00A947AC">
      <w:pPr>
        <w:rPr>
          <w:rFonts w:ascii="Open Sans" w:hAnsi="Open Sans" w:cs="Open Sans"/>
          <w:i/>
          <w:iCs/>
          <w:color w:val="000000"/>
        </w:rPr>
      </w:pPr>
      <w:r w:rsidRPr="006236DB">
        <w:rPr>
          <w:rFonts w:ascii="Open Sans" w:hAnsi="Open Sans" w:cs="Open Sans"/>
          <w:i/>
          <w:iCs/>
          <w:color w:val="000000"/>
        </w:rPr>
        <w:t>Il corso è disponibile</w:t>
      </w:r>
      <w:r>
        <w:rPr>
          <w:rFonts w:ascii="Open Sans" w:hAnsi="Open Sans" w:cs="Open Sans"/>
          <w:i/>
          <w:iCs/>
          <w:color w:val="000000"/>
        </w:rPr>
        <w:t xml:space="preserve"> oltre alla versione cartacea</w:t>
      </w:r>
      <w:r w:rsidR="00A947AC" w:rsidRPr="006236DB">
        <w:rPr>
          <w:rFonts w:ascii="Open Sans" w:hAnsi="Open Sans" w:cs="Open Sans"/>
          <w:i/>
          <w:iCs/>
          <w:color w:val="000000"/>
        </w:rPr>
        <w:t xml:space="preserve">, nel formato </w:t>
      </w:r>
      <w:r w:rsidR="00A947AC" w:rsidRPr="006236DB">
        <w:rPr>
          <w:rFonts w:ascii="Open Sans" w:hAnsi="Open Sans" w:cs="Open Sans"/>
          <w:b/>
          <w:bCs/>
          <w:i/>
          <w:iCs/>
          <w:color w:val="000000"/>
        </w:rPr>
        <w:t>Libro digitale</w:t>
      </w:r>
      <w:r w:rsidR="00A947AC" w:rsidRPr="006236DB">
        <w:rPr>
          <w:rFonts w:ascii="Open Sans" w:hAnsi="Open Sans" w:cs="Open Sans"/>
          <w:i/>
          <w:iCs/>
          <w:color w:val="000000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A947AC" w:rsidRPr="006236DB">
        <w:rPr>
          <w:rFonts w:ascii="Open Sans" w:hAnsi="Open Sans" w:cs="Open Sans"/>
          <w:b/>
          <w:bCs/>
          <w:i/>
          <w:iCs/>
          <w:color w:val="000000"/>
        </w:rPr>
        <w:t>Libro digitale liquido</w:t>
      </w:r>
      <w:r w:rsidR="00A947AC" w:rsidRPr="006236DB">
        <w:rPr>
          <w:rFonts w:ascii="Open Sans" w:hAnsi="Open Sans" w:cs="Open Sans"/>
          <w:i/>
          <w:iCs/>
          <w:color w:val="000000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si arricchisce con la </w:t>
      </w:r>
      <w:r w:rsidR="00A947AC" w:rsidRPr="006236DB">
        <w:rPr>
          <w:rFonts w:ascii="Open Sans" w:hAnsi="Open Sans" w:cs="Open Sans"/>
          <w:b/>
          <w:bCs/>
          <w:i/>
          <w:iCs/>
          <w:color w:val="000000"/>
        </w:rPr>
        <w:t>piattaforma KmZero</w:t>
      </w:r>
      <w:r w:rsidR="00A947AC" w:rsidRPr="006236DB">
        <w:rPr>
          <w:rFonts w:ascii="Open Sans" w:hAnsi="Open Sans" w:cs="Open Sans"/>
          <w:i/>
          <w:iCs/>
          <w:color w:val="000000"/>
        </w:rPr>
        <w:t>, un ambiente online, con tanti materiali integrativi e risorse digitali per studiare, esercitarsi e approfondire, e, per i docenti, strumenti per creare lezioni e verificare i progressi degli studenti. Infine</w:t>
      </w:r>
      <w:r w:rsidR="00A947AC">
        <w:rPr>
          <w:rFonts w:ascii="Open Sans" w:hAnsi="Open Sans" w:cs="Open Sans"/>
          <w:i/>
          <w:iCs/>
          <w:color w:val="000000"/>
        </w:rPr>
        <w:t>,</w:t>
      </w:r>
      <w:r w:rsidR="00A947AC" w:rsidRPr="006236DB">
        <w:rPr>
          <w:rFonts w:ascii="Open Sans" w:hAnsi="Open Sans" w:cs="Open Sans"/>
          <w:i/>
          <w:iCs/>
          <w:color w:val="000000"/>
        </w:rPr>
        <w:t xml:space="preserve"> l’applicazione </w:t>
      </w:r>
      <w:proofErr w:type="spellStart"/>
      <w:r w:rsidR="00A947AC" w:rsidRPr="006236DB">
        <w:rPr>
          <w:rFonts w:ascii="Open Sans" w:hAnsi="Open Sans" w:cs="Open Sans"/>
          <w:b/>
          <w:bCs/>
          <w:i/>
          <w:iCs/>
          <w:color w:val="000000"/>
        </w:rPr>
        <w:t>MyApp</w:t>
      </w:r>
      <w:proofErr w:type="spellEnd"/>
      <w:r w:rsidR="00A947AC" w:rsidRPr="006236DB">
        <w:rPr>
          <w:rFonts w:ascii="Open Sans" w:hAnsi="Open Sans" w:cs="Open Sans"/>
          <w:i/>
          <w:iCs/>
          <w:color w:val="000000"/>
        </w:rPr>
        <w:t xml:space="preserve"> per poter accedere, ovunque e i</w:t>
      </w:r>
      <w:r w:rsidR="0059455A">
        <w:rPr>
          <w:rFonts w:ascii="Open Sans" w:hAnsi="Open Sans" w:cs="Open Sans"/>
          <w:i/>
          <w:iCs/>
          <w:color w:val="000000"/>
        </w:rPr>
        <w:t>n</w:t>
      </w:r>
      <w:r w:rsidR="00A947AC" w:rsidRPr="006236DB">
        <w:rPr>
          <w:rFonts w:ascii="Open Sans" w:hAnsi="Open Sans" w:cs="Open Sans"/>
          <w:i/>
          <w:iCs/>
          <w:color w:val="000000"/>
        </w:rPr>
        <w:t xml:space="preserve"> qualsiasi momento, ai contenuti digitali integrativi inquadrando i </w:t>
      </w:r>
      <w:proofErr w:type="spellStart"/>
      <w:r w:rsidR="00A947AC" w:rsidRPr="006236DB">
        <w:rPr>
          <w:rFonts w:ascii="Open Sans" w:hAnsi="Open Sans" w:cs="Open Sans"/>
          <w:i/>
          <w:iCs/>
          <w:color w:val="000000"/>
        </w:rPr>
        <w:t>QRcode</w:t>
      </w:r>
      <w:proofErr w:type="spellEnd"/>
      <w:r w:rsidR="00A947AC" w:rsidRPr="006236DB">
        <w:rPr>
          <w:rFonts w:ascii="Open Sans" w:hAnsi="Open Sans" w:cs="Open Sans"/>
          <w:i/>
          <w:iCs/>
          <w:color w:val="000000"/>
        </w:rPr>
        <w:t xml:space="preserve"> presenti nei libri</w:t>
      </w:r>
      <w:r w:rsidR="00A947AC">
        <w:rPr>
          <w:rFonts w:ascii="Open Sans" w:hAnsi="Open Sans" w:cs="Open Sans"/>
          <w:i/>
          <w:iCs/>
          <w:color w:val="000000"/>
        </w:rPr>
        <w:t>.</w:t>
      </w:r>
    </w:p>
    <w:p w14:paraId="4F865C31" w14:textId="7167EC6B" w:rsidR="00EA7FC3" w:rsidRDefault="00EA7FC3"/>
    <w:p w14:paraId="3AE5B5CA" w14:textId="716C9930" w:rsidR="00A947AC" w:rsidRDefault="00A947AC">
      <w:pPr>
        <w:rPr>
          <w:rFonts w:ascii="Open Sans" w:hAnsi="Open Sans" w:cs="Open Sans"/>
          <w:shd w:val="clear" w:color="auto" w:fill="FFFFFF"/>
        </w:rPr>
      </w:pPr>
      <w:r w:rsidRPr="00A947AC">
        <w:rPr>
          <w:rFonts w:ascii="Open Sans" w:hAnsi="Open Sans" w:cs="Open Sans"/>
          <w:shd w:val="clear" w:color="auto" w:fill="FFFFFF"/>
        </w:rPr>
        <w:t>Un’antologia per appassionarsi alla lettura di testi di autrici e autori italiani e stranieri, per imparare a orientarsi nel mondo, acquisendo gli strumenti per la comprensione e l’analisi dei testi, e affrontando questioni di interesse civile, con attenzione alla parità di genere e alla tutela dell’ambiente.</w:t>
      </w:r>
    </w:p>
    <w:p w14:paraId="6E3DC13E" w14:textId="11E3B896" w:rsidR="006B2D8C" w:rsidRDefault="006B2D8C">
      <w:pPr>
        <w:rPr>
          <w:rFonts w:ascii="Open Sans" w:hAnsi="Open Sans" w:cs="Open Sans"/>
          <w:shd w:val="clear" w:color="auto" w:fill="FFFFFF"/>
        </w:rPr>
      </w:pPr>
    </w:p>
    <w:p w14:paraId="682D1746" w14:textId="24E2CEE5" w:rsidR="006B2D8C" w:rsidRDefault="006B2D8C">
      <w:pPr>
        <w:rPr>
          <w:rFonts w:ascii="Open Sans" w:hAnsi="Open Sans" w:cs="Open Sans"/>
          <w:shd w:val="clear" w:color="auto" w:fill="FFFFFF"/>
        </w:rPr>
      </w:pPr>
    </w:p>
    <w:p w14:paraId="2C27E156" w14:textId="10FC7849" w:rsidR="006B2D8C" w:rsidRDefault="006B2D8C">
      <w:pPr>
        <w:rPr>
          <w:rFonts w:ascii="Open Sans" w:hAnsi="Open Sans" w:cs="Open Sans"/>
          <w:shd w:val="clear" w:color="auto" w:fill="FFFFFF"/>
        </w:rPr>
      </w:pPr>
    </w:p>
    <w:p w14:paraId="409F4C68" w14:textId="77777777" w:rsidR="006B2D8C" w:rsidRDefault="006B2D8C">
      <w:pPr>
        <w:rPr>
          <w:rFonts w:ascii="Open Sans" w:hAnsi="Open Sans" w:cs="Open Sans"/>
          <w:shd w:val="clear" w:color="auto" w:fill="FFFFFF"/>
        </w:rPr>
      </w:pPr>
    </w:p>
    <w:p w14:paraId="7ED86F3D" w14:textId="77777777" w:rsidR="006B2D8C" w:rsidRPr="006B2D8C" w:rsidRDefault="006B2D8C" w:rsidP="006B2D8C">
      <w:pPr>
        <w:shd w:val="clear" w:color="auto" w:fill="FFFFFF"/>
        <w:rPr>
          <w:rFonts w:ascii="Open Sans" w:hAnsi="Open Sans" w:cs="Open Sans"/>
        </w:rPr>
      </w:pPr>
      <w:r w:rsidRPr="006B2D8C">
        <w:rPr>
          <w:rFonts w:ascii="Open Sans" w:hAnsi="Open Sans" w:cs="Open Sans"/>
          <w:b/>
          <w:bCs/>
        </w:rPr>
        <w:t>Le principali caratteristiche dell’opera</w:t>
      </w:r>
    </w:p>
    <w:p w14:paraId="503085E6" w14:textId="77777777" w:rsidR="006B2D8C" w:rsidRPr="006B2D8C" w:rsidRDefault="006B2D8C" w:rsidP="006B2D8C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6B2D8C">
        <w:rPr>
          <w:rFonts w:ascii="Open Sans" w:hAnsi="Open Sans" w:cs="Open Sans"/>
          <w:b/>
          <w:bCs/>
        </w:rPr>
        <w:t>Racconti integrali</w:t>
      </w:r>
      <w:r w:rsidRPr="006B2D8C">
        <w:rPr>
          <w:rFonts w:ascii="Open Sans" w:hAnsi="Open Sans" w:cs="Open Sans"/>
        </w:rPr>
        <w:t>: più di 60 racconti integrali di scrittori e scrittrici della tradizione (Calvino, Pirandello, Verga, Deledda, Morante), ma anche di contemporanei (Murakami Haruki, Melania Mazzucco…), con particolare attenzione alle voci femminili.</w:t>
      </w:r>
    </w:p>
    <w:p w14:paraId="708DA371" w14:textId="77777777" w:rsidR="006B2D8C" w:rsidRPr="006B2D8C" w:rsidRDefault="006B2D8C" w:rsidP="006B2D8C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6B2D8C">
        <w:rPr>
          <w:rFonts w:ascii="Open Sans" w:hAnsi="Open Sans" w:cs="Open Sans"/>
          <w:b/>
          <w:bCs/>
        </w:rPr>
        <w:t>Romanzi/inviti alla lettura</w:t>
      </w:r>
      <w:r w:rsidRPr="006B2D8C">
        <w:rPr>
          <w:rFonts w:ascii="Open Sans" w:hAnsi="Open Sans" w:cs="Open Sans"/>
        </w:rPr>
        <w:t>: pagine da grandi romanzi presentati come invito alla lettura integrale.</w:t>
      </w:r>
    </w:p>
    <w:p w14:paraId="04C40C8E" w14:textId="77777777" w:rsidR="006B2D8C" w:rsidRPr="006B2D8C" w:rsidRDefault="006B2D8C" w:rsidP="006B2D8C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6B2D8C">
        <w:rPr>
          <w:rFonts w:ascii="Open Sans" w:hAnsi="Open Sans" w:cs="Open Sans"/>
          <w:b/>
          <w:bCs/>
        </w:rPr>
        <w:t>Educazione civica</w:t>
      </w:r>
      <w:r w:rsidRPr="006B2D8C">
        <w:rPr>
          <w:rFonts w:ascii="Open Sans" w:hAnsi="Open Sans" w:cs="Open Sans"/>
        </w:rPr>
        <w:t>: a partire da molti testi si affrontano questioni legate agli obiettivi dell’Agenda ONU 2030 e all’Educazione civica, con particolare attenzione alla parità di genere e alla tutela dell’ambiente. La sezione </w:t>
      </w:r>
      <w:r w:rsidRPr="006B2D8C">
        <w:rPr>
          <w:rFonts w:ascii="Open Sans" w:hAnsi="Open Sans" w:cs="Open Sans"/>
          <w:i/>
          <w:iCs/>
        </w:rPr>
        <w:t>L’ora di Educazione civica</w:t>
      </w:r>
      <w:r w:rsidRPr="006B2D8C">
        <w:rPr>
          <w:rFonts w:ascii="Open Sans" w:hAnsi="Open Sans" w:cs="Open Sans"/>
        </w:rPr>
        <w:t> propone testi, spunti di riflessione e rubriche lessicali su temi di rilevanza civile.</w:t>
      </w:r>
    </w:p>
    <w:p w14:paraId="702269A4" w14:textId="77777777" w:rsidR="006B2D8C" w:rsidRPr="006B2D8C" w:rsidRDefault="006B2D8C" w:rsidP="006B2D8C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6B2D8C">
        <w:rPr>
          <w:rFonts w:ascii="Open Sans" w:hAnsi="Open Sans" w:cs="Open Sans"/>
          <w:b/>
          <w:bCs/>
        </w:rPr>
        <w:t>Didattica innovativa</w:t>
      </w:r>
      <w:r w:rsidRPr="006B2D8C">
        <w:rPr>
          <w:rFonts w:ascii="Open Sans" w:hAnsi="Open Sans" w:cs="Open Sans"/>
        </w:rPr>
        <w:t>: attività di classe capovolta, compiti di realtà, allenamento all’argomentazione e al dibattito, spunti </w:t>
      </w:r>
      <w:r w:rsidRPr="006B2D8C">
        <w:rPr>
          <w:rFonts w:ascii="Open Sans" w:hAnsi="Open Sans" w:cs="Open Sans"/>
          <w:i/>
          <w:iCs/>
        </w:rPr>
        <w:t>Partiamo da un film/da una serie</w:t>
      </w:r>
      <w:r w:rsidRPr="006B2D8C">
        <w:rPr>
          <w:rFonts w:ascii="Open Sans" w:hAnsi="Open Sans" w:cs="Open Sans"/>
        </w:rPr>
        <w:t>.</w:t>
      </w:r>
    </w:p>
    <w:p w14:paraId="733BB269" w14:textId="77777777" w:rsidR="006B2D8C" w:rsidRPr="006B2D8C" w:rsidRDefault="006B2D8C" w:rsidP="006B2D8C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6B2D8C">
        <w:rPr>
          <w:rFonts w:ascii="Open Sans" w:hAnsi="Open Sans" w:cs="Open Sans"/>
          <w:b/>
          <w:bCs/>
          <w:i/>
          <w:iCs/>
        </w:rPr>
        <w:t>Tu protagonista</w:t>
      </w:r>
      <w:r w:rsidRPr="006B2D8C">
        <w:rPr>
          <w:rFonts w:ascii="Open Sans" w:hAnsi="Open Sans" w:cs="Open Sans"/>
        </w:rPr>
        <w:t>: un’occasione di lettura di altri testi (storie, personaggi…), utile per imparare ad esercitare la capacità autonoma di lettura e di analisi.</w:t>
      </w:r>
    </w:p>
    <w:p w14:paraId="36A38125" w14:textId="77777777" w:rsidR="006B2D8C" w:rsidRDefault="006B2D8C" w:rsidP="006B2D8C">
      <w:pPr>
        <w:shd w:val="clear" w:color="auto" w:fill="FFFFFF"/>
        <w:rPr>
          <w:rFonts w:ascii="Open Sans" w:hAnsi="Open Sans" w:cs="Open Sans"/>
        </w:rPr>
      </w:pPr>
    </w:p>
    <w:p w14:paraId="54384D78" w14:textId="3A42FAFD" w:rsidR="006B2D8C" w:rsidRPr="006B2D8C" w:rsidRDefault="006B2D8C" w:rsidP="006B2D8C">
      <w:pPr>
        <w:shd w:val="clear" w:color="auto" w:fill="FFFFFF"/>
        <w:rPr>
          <w:rFonts w:ascii="Open Sans" w:hAnsi="Open Sans" w:cs="Open Sans"/>
        </w:rPr>
      </w:pPr>
      <w:r w:rsidRPr="006B2D8C">
        <w:rPr>
          <w:rFonts w:ascii="Open Sans" w:hAnsi="Open Sans" w:cs="Open Sans"/>
        </w:rPr>
        <w:t>L’opera può essere completata con i seguenti volumi:</w:t>
      </w:r>
      <w:r w:rsidRPr="006B2D8C">
        <w:rPr>
          <w:rFonts w:ascii="Open Sans" w:hAnsi="Open Sans" w:cs="Open Sans"/>
        </w:rPr>
        <w:br/>
        <w:t>- </w:t>
      </w:r>
      <w:proofErr w:type="spellStart"/>
      <w:r w:rsidRPr="006B2D8C">
        <w:rPr>
          <w:rFonts w:ascii="Open Sans" w:hAnsi="Open Sans" w:cs="Open Sans"/>
          <w:b/>
          <w:bCs/>
        </w:rPr>
        <w:t>Imparafacile</w:t>
      </w:r>
      <w:proofErr w:type="spellEnd"/>
      <w:r w:rsidRPr="006B2D8C">
        <w:rPr>
          <w:rFonts w:ascii="Open Sans" w:hAnsi="Open Sans" w:cs="Open Sans"/>
        </w:rPr>
        <w:t>: un utile sussidio in carattere ad alta leggibilità per la didattica inclusiva;</w:t>
      </w:r>
      <w:r w:rsidRPr="006B2D8C">
        <w:rPr>
          <w:rFonts w:ascii="Open Sans" w:hAnsi="Open Sans" w:cs="Open Sans"/>
        </w:rPr>
        <w:br/>
        <w:t>- </w:t>
      </w:r>
      <w:r w:rsidRPr="006B2D8C">
        <w:rPr>
          <w:rFonts w:ascii="Open Sans" w:hAnsi="Open Sans" w:cs="Open Sans"/>
          <w:b/>
          <w:bCs/>
        </w:rPr>
        <w:t>Verso la prova INVALSI di italiano</w:t>
      </w:r>
      <w:r w:rsidRPr="006B2D8C">
        <w:rPr>
          <w:rFonts w:ascii="Open Sans" w:hAnsi="Open Sans" w:cs="Open Sans"/>
        </w:rPr>
        <w:t xml:space="preserve">: edizione aggiornata con prove computer </w:t>
      </w:r>
      <w:proofErr w:type="spellStart"/>
      <w:r w:rsidRPr="006B2D8C">
        <w:rPr>
          <w:rFonts w:ascii="Open Sans" w:hAnsi="Open Sans" w:cs="Open Sans"/>
        </w:rPr>
        <w:t>based</w:t>
      </w:r>
      <w:proofErr w:type="spellEnd"/>
      <w:r w:rsidRPr="006B2D8C">
        <w:rPr>
          <w:rFonts w:ascii="Open Sans" w:hAnsi="Open Sans" w:cs="Open Sans"/>
        </w:rPr>
        <w:t>;</w:t>
      </w:r>
      <w:r w:rsidRPr="006B2D8C">
        <w:rPr>
          <w:rFonts w:ascii="Open Sans" w:hAnsi="Open Sans" w:cs="Open Sans"/>
        </w:rPr>
        <w:br/>
        <w:t>- </w:t>
      </w:r>
      <w:r w:rsidRPr="006B2D8C">
        <w:rPr>
          <w:rFonts w:ascii="Open Sans" w:hAnsi="Open Sans" w:cs="Open Sans"/>
          <w:b/>
          <w:bCs/>
        </w:rPr>
        <w:t>Vedere le storie. Leggere, comprendere con il Writing &amp; Reading Workshop.</w:t>
      </w:r>
    </w:p>
    <w:p w14:paraId="0F00E105" w14:textId="399E3BFD" w:rsidR="006B2D8C" w:rsidRDefault="006B2D8C" w:rsidP="006B2D8C">
      <w:pPr>
        <w:shd w:val="clear" w:color="auto" w:fill="FFFFFF"/>
        <w:rPr>
          <w:rFonts w:ascii="Open Sans" w:hAnsi="Open Sans" w:cs="Open Sans"/>
        </w:rPr>
      </w:pPr>
      <w:r w:rsidRPr="006B2D8C">
        <w:rPr>
          <w:rFonts w:ascii="Open Sans" w:hAnsi="Open Sans" w:cs="Open Sans"/>
        </w:rPr>
        <w:t> </w:t>
      </w:r>
    </w:p>
    <w:p w14:paraId="065A75FA" w14:textId="77777777" w:rsidR="006B2D8C" w:rsidRPr="006B2D8C" w:rsidRDefault="006B2D8C" w:rsidP="006B2D8C">
      <w:pPr>
        <w:shd w:val="clear" w:color="auto" w:fill="FFFFFF"/>
        <w:rPr>
          <w:rFonts w:ascii="Open Sans" w:hAnsi="Open Sans" w:cs="Open Sans"/>
        </w:rPr>
      </w:pPr>
    </w:p>
    <w:p w14:paraId="2FC529ED" w14:textId="77777777" w:rsidR="006B2D8C" w:rsidRPr="006B2D8C" w:rsidRDefault="006B2D8C" w:rsidP="006B2D8C">
      <w:pPr>
        <w:shd w:val="clear" w:color="auto" w:fill="FFFFFF"/>
        <w:rPr>
          <w:rFonts w:ascii="Open Sans" w:hAnsi="Open Sans" w:cs="Open Sans"/>
        </w:rPr>
      </w:pPr>
      <w:r w:rsidRPr="006B2D8C">
        <w:rPr>
          <w:rFonts w:ascii="Open Sans" w:hAnsi="Open Sans" w:cs="Open Sans"/>
          <w:b/>
          <w:bCs/>
        </w:rPr>
        <w:t>Per la Didattica Digitale Integrata</w:t>
      </w:r>
    </w:p>
    <w:p w14:paraId="39E629E9" w14:textId="4E9D26E0" w:rsidR="006B2D8C" w:rsidRPr="006B2D8C" w:rsidRDefault="006B2D8C" w:rsidP="006B2D8C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6B2D8C">
        <w:rPr>
          <w:rFonts w:ascii="Open Sans" w:hAnsi="Open Sans" w:cs="Open Sans"/>
          <w:b/>
          <w:bCs/>
        </w:rPr>
        <w:t>Libro digitale</w:t>
      </w:r>
      <w:r w:rsidRPr="006B2D8C">
        <w:rPr>
          <w:rFonts w:ascii="Open Sans" w:hAnsi="Open Sans" w:cs="Open Sans"/>
        </w:rPr>
        <w:t>: è la versione digitale del libro con hotspot in pagina, per docente e studente, disponibile online e offline. Il libro digitale riproduce in modo fedele l'esperienza di lettura su carta e consente:</w:t>
      </w:r>
      <w:r w:rsidRPr="006B2D8C">
        <w:rPr>
          <w:rFonts w:ascii="Open Sans" w:hAnsi="Open Sans" w:cs="Open Sans"/>
        </w:rPr>
        <w:br/>
        <w:t>- la sottolineatura;</w:t>
      </w:r>
      <w:r w:rsidRPr="006B2D8C">
        <w:rPr>
          <w:rFonts w:ascii="Open Sans" w:hAnsi="Open Sans" w:cs="Open Sans"/>
        </w:rPr>
        <w:br/>
        <w:t>- l'inserimento di note e segnalibri;</w:t>
      </w:r>
      <w:r w:rsidRPr="006B2D8C">
        <w:rPr>
          <w:rFonts w:ascii="Open Sans" w:hAnsi="Open Sans" w:cs="Open Sans"/>
        </w:rPr>
        <w:br/>
        <w:t>- l’accesso a tutte le risorse multimediali;</w:t>
      </w:r>
      <w:r w:rsidRPr="006B2D8C">
        <w:rPr>
          <w:rFonts w:ascii="Open Sans" w:hAnsi="Open Sans" w:cs="Open Sans"/>
        </w:rPr>
        <w:br/>
        <w:t>- l’accesso, per il docente, al pannello con strumenti per la LIM (scrivi, evidenzia, cerchia, riquadra);</w:t>
      </w:r>
      <w:r w:rsidRPr="006B2D8C">
        <w:rPr>
          <w:rFonts w:ascii="Open Sans" w:hAnsi="Open Sans" w:cs="Open Sans"/>
        </w:rPr>
        <w:br/>
        <w:t>- la possibilità di scaricare offline i contenuti con app desktop Reader+.</w:t>
      </w:r>
    </w:p>
    <w:p w14:paraId="4DE2AE0E" w14:textId="2ED706B1" w:rsidR="006B2D8C" w:rsidRPr="006B2D8C" w:rsidRDefault="006B2D8C" w:rsidP="006B2D8C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6B2D8C">
        <w:rPr>
          <w:rFonts w:ascii="Open Sans" w:hAnsi="Open Sans" w:cs="Open Sans"/>
          <w:b/>
          <w:bCs/>
        </w:rPr>
        <w:t>Libro digitale liquido</w:t>
      </w:r>
      <w:r w:rsidRPr="006B2D8C">
        <w:rPr>
          <w:rFonts w:ascii="Open Sans" w:hAnsi="Open Sans" w:cs="Open Sans"/>
        </w:rPr>
        <w:t>: la versione digitale del libro che si adatta a qualsiasi dispositivo, per docente e studente, disponibile online e offline. Il libro digitale liquido permette di inserire note e segnalibri, di studiare e ripassare scegliendo carattere, grandezza e sfondo preferiti e di accedere alla modalità di lettura automatica e a tanti materiali multimediali integrativi, tra cui:</w:t>
      </w:r>
      <w:r w:rsidRPr="006B2D8C">
        <w:rPr>
          <w:rFonts w:ascii="Open Sans" w:hAnsi="Open Sans" w:cs="Open Sans"/>
        </w:rPr>
        <w:br/>
        <w:t>- videolezioni di narratologia e cinema;</w:t>
      </w:r>
      <w:r w:rsidRPr="006B2D8C">
        <w:rPr>
          <w:rFonts w:ascii="Open Sans" w:hAnsi="Open Sans" w:cs="Open Sans"/>
        </w:rPr>
        <w:br/>
        <w:t xml:space="preserve">- </w:t>
      </w:r>
      <w:proofErr w:type="spellStart"/>
      <w:r w:rsidRPr="006B2D8C">
        <w:rPr>
          <w:rFonts w:ascii="Open Sans" w:hAnsi="Open Sans" w:cs="Open Sans"/>
        </w:rPr>
        <w:t>audioletture</w:t>
      </w:r>
      <w:proofErr w:type="spellEnd"/>
      <w:r w:rsidRPr="006B2D8C">
        <w:rPr>
          <w:rFonts w:ascii="Open Sans" w:hAnsi="Open Sans" w:cs="Open Sans"/>
        </w:rPr>
        <w:t>;</w:t>
      </w:r>
      <w:r w:rsidRPr="006B2D8C">
        <w:rPr>
          <w:rFonts w:ascii="Open Sans" w:hAnsi="Open Sans" w:cs="Open Sans"/>
        </w:rPr>
        <w:br/>
        <w:t>- analisi interattive;</w:t>
      </w:r>
      <w:r w:rsidRPr="006B2D8C">
        <w:rPr>
          <w:rFonts w:ascii="Open Sans" w:hAnsi="Open Sans" w:cs="Open Sans"/>
        </w:rPr>
        <w:br/>
        <w:t>- inviti alla lettura;</w:t>
      </w:r>
      <w:r w:rsidRPr="006B2D8C">
        <w:rPr>
          <w:rFonts w:ascii="Open Sans" w:hAnsi="Open Sans" w:cs="Open Sans"/>
        </w:rPr>
        <w:br/>
        <w:t>- contributi video;</w:t>
      </w:r>
      <w:r w:rsidRPr="006B2D8C">
        <w:rPr>
          <w:rFonts w:ascii="Open Sans" w:hAnsi="Open Sans" w:cs="Open Sans"/>
        </w:rPr>
        <w:br/>
        <w:t>- verifiche interattive;</w:t>
      </w:r>
      <w:r w:rsidRPr="006B2D8C">
        <w:rPr>
          <w:rFonts w:ascii="Open Sans" w:hAnsi="Open Sans" w:cs="Open Sans"/>
        </w:rPr>
        <w:br/>
        <w:t>- prove INVALSI </w:t>
      </w:r>
      <w:r w:rsidRPr="006B2D8C">
        <w:rPr>
          <w:rFonts w:ascii="Open Sans" w:hAnsi="Open Sans" w:cs="Open Sans"/>
          <w:i/>
          <w:iCs/>
        </w:rPr>
        <w:t xml:space="preserve">computer </w:t>
      </w:r>
      <w:proofErr w:type="spellStart"/>
      <w:r w:rsidRPr="006B2D8C">
        <w:rPr>
          <w:rFonts w:ascii="Open Sans" w:hAnsi="Open Sans" w:cs="Open Sans"/>
          <w:i/>
          <w:iCs/>
        </w:rPr>
        <w:t>based</w:t>
      </w:r>
      <w:proofErr w:type="spellEnd"/>
      <w:r w:rsidRPr="006B2D8C">
        <w:rPr>
          <w:rFonts w:ascii="Open Sans" w:hAnsi="Open Sans" w:cs="Open Sans"/>
        </w:rPr>
        <w:t>.</w:t>
      </w:r>
    </w:p>
    <w:p w14:paraId="0C3C23D5" w14:textId="366B4714" w:rsidR="006B2D8C" w:rsidRPr="006B2D8C" w:rsidRDefault="006B2D8C" w:rsidP="006B2D8C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proofErr w:type="spellStart"/>
      <w:r w:rsidRPr="006B2D8C">
        <w:rPr>
          <w:rFonts w:ascii="Open Sans" w:hAnsi="Open Sans" w:cs="Open Sans"/>
          <w:b/>
          <w:bCs/>
        </w:rPr>
        <w:t>MyApp</w:t>
      </w:r>
      <w:proofErr w:type="spellEnd"/>
      <w:r w:rsidRPr="006B2D8C">
        <w:rPr>
          <w:rFonts w:ascii="Open Sans" w:hAnsi="Open Sans" w:cs="Open Sans"/>
        </w:rPr>
        <w:t xml:space="preserve">: la app per studiare e ripassare, che grazie a un sistema di </w:t>
      </w:r>
      <w:proofErr w:type="spellStart"/>
      <w:r w:rsidRPr="006B2D8C">
        <w:rPr>
          <w:rFonts w:ascii="Open Sans" w:hAnsi="Open Sans" w:cs="Open Sans"/>
        </w:rPr>
        <w:t>QRcode</w:t>
      </w:r>
      <w:proofErr w:type="spellEnd"/>
      <w:r w:rsidRPr="006B2D8C">
        <w:rPr>
          <w:rFonts w:ascii="Open Sans" w:hAnsi="Open Sans" w:cs="Open Sans"/>
        </w:rPr>
        <w:t xml:space="preserve"> presenti all’interno delle pagine del libro attiva i contenuti multimediali e le risorse digitali del libro, tra cui:</w:t>
      </w:r>
      <w:r w:rsidRPr="006B2D8C">
        <w:rPr>
          <w:rFonts w:ascii="Open Sans" w:hAnsi="Open Sans" w:cs="Open Sans"/>
        </w:rPr>
        <w:br/>
        <w:t>- videolezioni;</w:t>
      </w:r>
      <w:r w:rsidRPr="006B2D8C">
        <w:rPr>
          <w:rFonts w:ascii="Open Sans" w:hAnsi="Open Sans" w:cs="Open Sans"/>
        </w:rPr>
        <w:br/>
        <w:t xml:space="preserve">- </w:t>
      </w:r>
      <w:proofErr w:type="spellStart"/>
      <w:r w:rsidRPr="006B2D8C">
        <w:rPr>
          <w:rFonts w:ascii="Open Sans" w:hAnsi="Open Sans" w:cs="Open Sans"/>
        </w:rPr>
        <w:t>audioletture</w:t>
      </w:r>
      <w:proofErr w:type="spellEnd"/>
      <w:r w:rsidRPr="006B2D8C">
        <w:rPr>
          <w:rFonts w:ascii="Open Sans" w:hAnsi="Open Sans" w:cs="Open Sans"/>
        </w:rPr>
        <w:t>;</w:t>
      </w:r>
      <w:r w:rsidRPr="006B2D8C">
        <w:rPr>
          <w:rFonts w:ascii="Open Sans" w:hAnsi="Open Sans" w:cs="Open Sans"/>
        </w:rPr>
        <w:br/>
        <w:t>- inviti alla lettura;</w:t>
      </w:r>
      <w:r w:rsidRPr="006B2D8C">
        <w:rPr>
          <w:rFonts w:ascii="Open Sans" w:hAnsi="Open Sans" w:cs="Open Sans"/>
        </w:rPr>
        <w:br/>
        <w:t>- verifiche interattive.</w:t>
      </w:r>
    </w:p>
    <w:p w14:paraId="7A37668F" w14:textId="00EE3D86" w:rsidR="006B2D8C" w:rsidRPr="006B2D8C" w:rsidRDefault="006B2D8C" w:rsidP="006B2D8C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6B2D8C">
        <w:rPr>
          <w:rFonts w:ascii="Open Sans" w:hAnsi="Open Sans" w:cs="Open Sans"/>
          <w:b/>
          <w:bCs/>
        </w:rPr>
        <w:t>Piattaforma KmZero</w:t>
      </w:r>
      <w:r w:rsidRPr="006B2D8C">
        <w:rPr>
          <w:rFonts w:ascii="Open Sans" w:hAnsi="Open Sans" w:cs="Open Sans"/>
        </w:rPr>
        <w:t>: l’ambiente online per docenti e studenti, con migliaia di contenuti digitali di qualità, disponibili online e offline. In particolare, l'insegnante può:</w:t>
      </w:r>
      <w:r w:rsidRPr="006B2D8C">
        <w:rPr>
          <w:rFonts w:ascii="Open Sans" w:hAnsi="Open Sans" w:cs="Open Sans"/>
        </w:rPr>
        <w:br/>
        <w:t xml:space="preserve">- accedere alla guida del libro in adozione, a lezioni e verifiche pronte per l’uso e </w:t>
      </w:r>
      <w:proofErr w:type="spellStart"/>
      <w:r w:rsidRPr="006B2D8C">
        <w:rPr>
          <w:rFonts w:ascii="Open Sans" w:hAnsi="Open Sans" w:cs="Open Sans"/>
        </w:rPr>
        <w:t>e</w:t>
      </w:r>
      <w:proofErr w:type="spellEnd"/>
      <w:r w:rsidRPr="006B2D8C">
        <w:rPr>
          <w:rFonts w:ascii="Open Sans" w:hAnsi="Open Sans" w:cs="Open Sans"/>
        </w:rPr>
        <w:t xml:space="preserve"> a una selezione di contenuti di formazione Pearson Academy;</w:t>
      </w:r>
      <w:r w:rsidRPr="006B2D8C">
        <w:rPr>
          <w:rFonts w:ascii="Open Sans" w:hAnsi="Open Sans" w:cs="Open Sans"/>
        </w:rPr>
        <w:br/>
        <w:t>- costruire la propria lezione e le proprie verifiche personalizzate;</w:t>
      </w:r>
      <w:r w:rsidRPr="006B2D8C">
        <w:rPr>
          <w:rFonts w:ascii="Open Sans" w:hAnsi="Open Sans" w:cs="Open Sans"/>
        </w:rPr>
        <w:br/>
        <w:t>- assegnare attività didattiche attraverso </w:t>
      </w:r>
      <w:r w:rsidRPr="006B2D8C">
        <w:rPr>
          <w:rFonts w:ascii="Open Sans" w:hAnsi="Open Sans" w:cs="Open Sans"/>
          <w:b/>
          <w:bCs/>
        </w:rPr>
        <w:t xml:space="preserve">Google </w:t>
      </w:r>
      <w:proofErr w:type="spellStart"/>
      <w:r w:rsidRPr="006B2D8C">
        <w:rPr>
          <w:rFonts w:ascii="Open Sans" w:hAnsi="Open Sans" w:cs="Open Sans"/>
          <w:b/>
          <w:bCs/>
        </w:rPr>
        <w:t>Classroom</w:t>
      </w:r>
      <w:proofErr w:type="spellEnd"/>
      <w:r w:rsidRPr="006B2D8C">
        <w:rPr>
          <w:rFonts w:ascii="Open Sans" w:hAnsi="Open Sans" w:cs="Open Sans"/>
          <w:b/>
          <w:bCs/>
        </w:rPr>
        <w:t>™</w:t>
      </w:r>
      <w:r w:rsidRPr="006B2D8C">
        <w:rPr>
          <w:rFonts w:ascii="Open Sans" w:hAnsi="Open Sans" w:cs="Open Sans"/>
        </w:rPr>
        <w:t>, </w:t>
      </w:r>
      <w:r w:rsidRPr="006B2D8C">
        <w:rPr>
          <w:rFonts w:ascii="Open Sans" w:hAnsi="Open Sans" w:cs="Open Sans"/>
          <w:b/>
          <w:bCs/>
        </w:rPr>
        <w:t>Microsoft Teams®</w:t>
      </w:r>
      <w:r w:rsidRPr="006B2D8C">
        <w:rPr>
          <w:rFonts w:ascii="Open Sans" w:hAnsi="Open Sans" w:cs="Open Sans"/>
        </w:rPr>
        <w:t> e </w:t>
      </w:r>
      <w:r w:rsidRPr="006B2D8C">
        <w:rPr>
          <w:rFonts w:ascii="Open Sans" w:hAnsi="Open Sans" w:cs="Open Sans"/>
          <w:b/>
          <w:bCs/>
        </w:rPr>
        <w:t>Classe virtuale Pearson</w:t>
      </w:r>
      <w:r w:rsidRPr="006B2D8C">
        <w:rPr>
          <w:rFonts w:ascii="Open Sans" w:hAnsi="Open Sans" w:cs="Open Sans"/>
        </w:rPr>
        <w:t>;</w:t>
      </w:r>
      <w:r w:rsidRPr="006B2D8C">
        <w:rPr>
          <w:rFonts w:ascii="Open Sans" w:hAnsi="Open Sans" w:cs="Open Sans"/>
        </w:rPr>
        <w:br/>
      </w:r>
      <w:r w:rsidRPr="006B2D8C">
        <w:rPr>
          <w:rFonts w:ascii="Open Sans" w:hAnsi="Open Sans" w:cs="Open Sans"/>
        </w:rPr>
        <w:lastRenderedPageBreak/>
        <w:t>- seguire webinar e consigli di lettura delle autrici;</w:t>
      </w:r>
      <w:r w:rsidRPr="006B2D8C">
        <w:rPr>
          <w:rFonts w:ascii="Open Sans" w:hAnsi="Open Sans" w:cs="Open Sans"/>
        </w:rPr>
        <w:br/>
        <w:t>- ascoltare podcast su temi di Educazione civica.</w:t>
      </w:r>
    </w:p>
    <w:p w14:paraId="3A668764" w14:textId="77777777" w:rsidR="006B2D8C" w:rsidRPr="006B2D8C" w:rsidRDefault="006B2D8C" w:rsidP="006B2D8C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6B2D8C">
        <w:rPr>
          <w:rFonts w:ascii="Open Sans" w:hAnsi="Open Sans" w:cs="Open Sans"/>
        </w:rPr>
        <w:t>Il corso è abbinato al progetto </w:t>
      </w:r>
      <w:hyperlink r:id="rId5" w:history="1">
        <w:r w:rsidRPr="006B2D8C">
          <w:rPr>
            <w:rFonts w:ascii="Open Sans" w:hAnsi="Open Sans" w:cs="Open Sans"/>
            <w:b/>
            <w:bCs/>
          </w:rPr>
          <w:t xml:space="preserve">My Social Reading with </w:t>
        </w:r>
        <w:proofErr w:type="spellStart"/>
        <w:r w:rsidRPr="006B2D8C">
          <w:rPr>
            <w:rFonts w:ascii="Open Sans" w:hAnsi="Open Sans" w:cs="Open Sans"/>
            <w:b/>
            <w:bCs/>
          </w:rPr>
          <w:t>Betwyll</w:t>
        </w:r>
        <w:proofErr w:type="spellEnd"/>
      </w:hyperlink>
      <w:r w:rsidRPr="006B2D8C">
        <w:rPr>
          <w:rFonts w:ascii="Open Sans" w:hAnsi="Open Sans" w:cs="Open Sans"/>
        </w:rPr>
        <w:t> che permette a docenti e studenti di leggere un testo online, commentarlo e discuterne secondo le dinamiche tipiche dei social network. Tramite l’app gratuita lo smartphone si trasforma in uno strumento di apprendimento, per esercitare competenze strategiche di lettura, scrittura e cittadinanza digitale.</w:t>
      </w:r>
    </w:p>
    <w:p w14:paraId="648DAF75" w14:textId="77777777" w:rsidR="006B2D8C" w:rsidRPr="00A947AC" w:rsidRDefault="006B2D8C">
      <w:pPr>
        <w:rPr>
          <w:sz w:val="18"/>
          <w:szCs w:val="18"/>
        </w:rPr>
      </w:pPr>
    </w:p>
    <w:sectPr w:rsidR="006B2D8C" w:rsidRPr="00A947AC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AAE"/>
    <w:multiLevelType w:val="multilevel"/>
    <w:tmpl w:val="9504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F35A5"/>
    <w:multiLevelType w:val="multilevel"/>
    <w:tmpl w:val="64C0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AC"/>
    <w:rsid w:val="00362D16"/>
    <w:rsid w:val="003A1DDC"/>
    <w:rsid w:val="005041F9"/>
    <w:rsid w:val="0059455A"/>
    <w:rsid w:val="005A336F"/>
    <w:rsid w:val="006B2D8C"/>
    <w:rsid w:val="006C11BD"/>
    <w:rsid w:val="007913C4"/>
    <w:rsid w:val="00864C56"/>
    <w:rsid w:val="00A947AC"/>
    <w:rsid w:val="00AD730B"/>
    <w:rsid w:val="00AE0376"/>
    <w:rsid w:val="00D67CB7"/>
    <w:rsid w:val="00EA7FC3"/>
    <w:rsid w:val="00F55DC7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E998"/>
  <w15:chartTrackingRefBased/>
  <w15:docId w15:val="{45C8D03B-7917-439B-8BA9-9DAED516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947AC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947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47A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47A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6B2D8C"/>
    <w:rPr>
      <w:b/>
      <w:bCs/>
    </w:rPr>
  </w:style>
  <w:style w:type="character" w:styleId="Enfasicorsivo">
    <w:name w:val="Emphasis"/>
    <w:basedOn w:val="Carpredefinitoparagrafo"/>
    <w:uiPriority w:val="20"/>
    <w:qFormat/>
    <w:rsid w:val="006B2D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.pearson.com/pearson-social-reading-betwyl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Santambrogio, Martina</cp:lastModifiedBy>
  <cp:revision>9</cp:revision>
  <dcterms:created xsi:type="dcterms:W3CDTF">2022-02-02T16:34:00Z</dcterms:created>
  <dcterms:modified xsi:type="dcterms:W3CDTF">2022-02-10T19:02:00Z</dcterms:modified>
</cp:coreProperties>
</file>