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F20E8" w14:textId="77777777" w:rsidR="00B6717D" w:rsidRPr="0075059F" w:rsidRDefault="00B6717D" w:rsidP="00B6717D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75059F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3BCE3EB8" w14:textId="77777777" w:rsidR="00B6717D" w:rsidRPr="0075059F" w:rsidRDefault="00B6717D" w:rsidP="00B6717D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248FBE5" w14:textId="050B00EA" w:rsidR="00B6717D" w:rsidRPr="0075059F" w:rsidRDefault="00B6717D" w:rsidP="00B6717D">
      <w:pPr>
        <w:jc w:val="both"/>
        <w:rPr>
          <w:rFonts w:asciiTheme="majorHAnsi" w:hAnsiTheme="majorHAnsi" w:cstheme="majorHAnsi"/>
          <w:sz w:val="22"/>
          <w:szCs w:val="22"/>
        </w:rPr>
      </w:pPr>
      <w:r w:rsidRPr="0075059F">
        <w:rPr>
          <w:rFonts w:asciiTheme="majorHAnsi" w:hAnsiTheme="majorHAnsi" w:cstheme="majorHAnsi"/>
          <w:sz w:val="22"/>
          <w:szCs w:val="22"/>
        </w:rPr>
        <w:t>C. De Filippis</w:t>
      </w:r>
    </w:p>
    <w:p w14:paraId="74F48556" w14:textId="620C6B7A" w:rsidR="00B6717D" w:rsidRPr="0075059F" w:rsidRDefault="00B6717D" w:rsidP="00B6717D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75059F">
        <w:rPr>
          <w:rFonts w:asciiTheme="majorHAnsi" w:hAnsiTheme="majorHAnsi" w:cstheme="majorHAnsi"/>
          <w:b/>
          <w:bCs/>
          <w:sz w:val="22"/>
          <w:szCs w:val="22"/>
        </w:rPr>
        <w:t>La gioventù del mondo – Storia, Geografia, Educazione civica</w:t>
      </w:r>
    </w:p>
    <w:p w14:paraId="63AC2BE7" w14:textId="02D974D8" w:rsidR="00B6717D" w:rsidRPr="0075059F" w:rsidRDefault="00B6717D" w:rsidP="00B6717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75059F">
        <w:rPr>
          <w:rFonts w:asciiTheme="majorHAnsi" w:hAnsiTheme="majorHAnsi" w:cstheme="majorHAnsi"/>
          <w:sz w:val="22"/>
          <w:szCs w:val="22"/>
        </w:rPr>
        <w:t>Paravia,</w:t>
      </w:r>
      <w:r w:rsidR="00CC20B6" w:rsidRPr="0075059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ED6E3C" w:rsidRPr="0075059F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="0075059F">
        <w:rPr>
          <w:rFonts w:asciiTheme="majorHAnsi" w:hAnsiTheme="majorHAnsi" w:cstheme="majorHAnsi"/>
          <w:sz w:val="22"/>
          <w:szCs w:val="22"/>
        </w:rPr>
        <w:t>,</w:t>
      </w:r>
      <w:r w:rsidRPr="0075059F">
        <w:rPr>
          <w:rFonts w:asciiTheme="majorHAnsi" w:hAnsiTheme="majorHAnsi" w:cstheme="majorHAnsi"/>
          <w:sz w:val="22"/>
          <w:szCs w:val="22"/>
        </w:rPr>
        <w:t xml:space="preserve"> 2022</w:t>
      </w:r>
    </w:p>
    <w:bookmarkEnd w:id="0"/>
    <w:p w14:paraId="5F1D19E7" w14:textId="77777777" w:rsidR="00B6717D" w:rsidRPr="0075059F" w:rsidRDefault="00B6717D" w:rsidP="00B6717D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244"/>
      </w:tblGrid>
      <w:tr w:rsidR="00B6717D" w:rsidRPr="0075059F" w14:paraId="4FF165FB" w14:textId="77777777" w:rsidTr="002C2C85">
        <w:trPr>
          <w:trHeight w:val="322"/>
        </w:trPr>
        <w:tc>
          <w:tcPr>
            <w:tcW w:w="4962" w:type="dxa"/>
          </w:tcPr>
          <w:p w14:paraId="7A779CB7" w14:textId="6C151F5F" w:rsidR="00B6717D" w:rsidRPr="0075059F" w:rsidRDefault="00B6717D" w:rsidP="00B6717D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bookmarkStart w:id="1" w:name="_Hlk63684124"/>
            <w:r w:rsidRPr="0075059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La gioventù del mondo 1 </w:t>
            </w:r>
          </w:p>
        </w:tc>
        <w:tc>
          <w:tcPr>
            <w:tcW w:w="5244" w:type="dxa"/>
          </w:tcPr>
          <w:p w14:paraId="59C4049A" w14:textId="7CE0DBD5" w:rsidR="00B6717D" w:rsidRPr="0075059F" w:rsidRDefault="00B6717D" w:rsidP="00B6717D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5059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La gioventù del mondo 2</w:t>
            </w:r>
          </w:p>
        </w:tc>
      </w:tr>
      <w:tr w:rsidR="00B6717D" w:rsidRPr="0075059F" w14:paraId="2AE34DCE" w14:textId="77777777" w:rsidTr="00B6717D">
        <w:trPr>
          <w:trHeight w:val="1848"/>
        </w:trPr>
        <w:tc>
          <w:tcPr>
            <w:tcW w:w="4962" w:type="dxa"/>
          </w:tcPr>
          <w:p w14:paraId="0471DC2A" w14:textId="1F17E99D" w:rsidR="00B6717D" w:rsidRPr="0075059F" w:rsidRDefault="00B6717D" w:rsidP="00B6717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75059F">
              <w:rPr>
                <w:rFonts w:asciiTheme="majorHAnsi" w:hAnsiTheme="majorHAnsi" w:cstheme="majorHAnsi"/>
                <w:sz w:val="22"/>
                <w:szCs w:val="22"/>
              </w:rPr>
              <w:t xml:space="preserve">Volume 1 + Italia, Europa, mondo + Lezioni di Educazione civica + </w:t>
            </w:r>
            <w:proofErr w:type="spellStart"/>
            <w:r w:rsidRPr="0075059F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75059F">
              <w:rPr>
                <w:rFonts w:asciiTheme="majorHAnsi" w:hAnsiTheme="majorHAnsi" w:cstheme="majorHAnsi"/>
                <w:sz w:val="22"/>
                <w:szCs w:val="22"/>
              </w:rPr>
              <w:t xml:space="preserve"> + Libro digitale + Libro digitale liquido (Volume 1 + Lezioni di Educazione civica) + KmZero </w:t>
            </w:r>
          </w:p>
          <w:p w14:paraId="4386DD49" w14:textId="1A247A3B" w:rsidR="00B6717D" w:rsidRPr="0075059F" w:rsidRDefault="00B6717D" w:rsidP="00B6717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75059F">
              <w:rPr>
                <w:rFonts w:asciiTheme="majorHAnsi" w:hAnsiTheme="majorHAnsi" w:cstheme="majorHAnsi"/>
                <w:sz w:val="22"/>
                <w:szCs w:val="22"/>
              </w:rPr>
              <w:t>pp. 504 + 72 + 96</w:t>
            </w:r>
          </w:p>
          <w:p w14:paraId="736006BF" w14:textId="304D222A" w:rsidR="00B6717D" w:rsidRPr="0075059F" w:rsidRDefault="00B6717D" w:rsidP="00B6717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75059F">
              <w:rPr>
                <w:rFonts w:asciiTheme="majorHAnsi" w:hAnsiTheme="majorHAnsi" w:cstheme="majorHAnsi"/>
                <w:sz w:val="22"/>
                <w:szCs w:val="22"/>
              </w:rPr>
              <w:t>9788839538239</w:t>
            </w:r>
          </w:p>
          <w:p w14:paraId="6B8EFF54" w14:textId="1DEADF88" w:rsidR="00B6717D" w:rsidRPr="0075059F" w:rsidRDefault="00B6717D" w:rsidP="00B6717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75059F">
              <w:rPr>
                <w:rFonts w:asciiTheme="majorHAnsi" w:hAnsiTheme="majorHAnsi" w:cstheme="majorHAnsi"/>
                <w:sz w:val="22"/>
                <w:szCs w:val="22"/>
              </w:rPr>
              <w:t xml:space="preserve">€ </w:t>
            </w:r>
            <w:r w:rsidR="00ED6E3C" w:rsidRPr="0075059F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  <w:r w:rsidRPr="0075059F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="00ED6E3C" w:rsidRPr="0075059F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Pr="0075059F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5244" w:type="dxa"/>
          </w:tcPr>
          <w:p w14:paraId="3C994365" w14:textId="77777777" w:rsidR="00B6717D" w:rsidRPr="0075059F" w:rsidRDefault="00B6717D" w:rsidP="00B6717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75059F">
              <w:rPr>
                <w:rFonts w:asciiTheme="majorHAnsi" w:hAnsiTheme="majorHAnsi" w:cstheme="majorHAnsi"/>
                <w:sz w:val="22"/>
                <w:szCs w:val="22"/>
              </w:rPr>
              <w:t xml:space="preserve">Volume 2 + </w:t>
            </w:r>
            <w:proofErr w:type="spellStart"/>
            <w:r w:rsidRPr="0075059F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75059F">
              <w:rPr>
                <w:rFonts w:asciiTheme="majorHAnsi" w:hAnsiTheme="majorHAnsi" w:cstheme="majorHAnsi"/>
                <w:sz w:val="22"/>
                <w:szCs w:val="22"/>
              </w:rPr>
              <w:t xml:space="preserve"> + Libro digitale + Libro digitale liquido + KmZero </w:t>
            </w:r>
          </w:p>
          <w:p w14:paraId="24263C5C" w14:textId="3FF53258" w:rsidR="00B6717D" w:rsidRPr="0075059F" w:rsidRDefault="00B6717D" w:rsidP="00B6717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75059F">
              <w:rPr>
                <w:rFonts w:asciiTheme="majorHAnsi" w:hAnsiTheme="majorHAnsi" w:cstheme="majorHAnsi"/>
                <w:sz w:val="22"/>
                <w:szCs w:val="22"/>
              </w:rPr>
              <w:t>pp. 384</w:t>
            </w:r>
          </w:p>
          <w:p w14:paraId="47FF523F" w14:textId="745EEAD6" w:rsidR="00B6717D" w:rsidRPr="0075059F" w:rsidRDefault="00B6717D" w:rsidP="00B6717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75059F">
              <w:rPr>
                <w:rFonts w:asciiTheme="majorHAnsi" w:hAnsiTheme="majorHAnsi" w:cstheme="majorHAnsi"/>
                <w:sz w:val="22"/>
                <w:szCs w:val="22"/>
              </w:rPr>
              <w:t>9788839538246</w:t>
            </w:r>
          </w:p>
          <w:p w14:paraId="29030837" w14:textId="4CCA823D" w:rsidR="00B6717D" w:rsidRPr="0075059F" w:rsidRDefault="00B6717D" w:rsidP="00B6717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75059F">
              <w:rPr>
                <w:rFonts w:asciiTheme="majorHAnsi" w:hAnsiTheme="majorHAnsi" w:cstheme="majorHAnsi"/>
                <w:sz w:val="22"/>
                <w:szCs w:val="22"/>
              </w:rPr>
              <w:t>€ 2</w:t>
            </w:r>
            <w:r w:rsidR="00ED6E3C" w:rsidRPr="0075059F">
              <w:rPr>
                <w:rFonts w:asciiTheme="majorHAnsi" w:hAnsiTheme="majorHAnsi" w:cstheme="majorHAnsi"/>
                <w:sz w:val="22"/>
                <w:szCs w:val="22"/>
              </w:rPr>
              <w:t>9</w:t>
            </w:r>
            <w:r w:rsidRPr="0075059F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="00ED6E3C" w:rsidRPr="0075059F"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Pr="0075059F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  <w:p w14:paraId="403ACD50" w14:textId="7369E1E8" w:rsidR="00B6717D" w:rsidRPr="0075059F" w:rsidRDefault="00B6717D" w:rsidP="00B6717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259E5" w:rsidRPr="0075059F" w14:paraId="5B178866" w14:textId="77777777" w:rsidTr="001259E5">
        <w:trPr>
          <w:trHeight w:val="85"/>
        </w:trPr>
        <w:tc>
          <w:tcPr>
            <w:tcW w:w="4962" w:type="dxa"/>
          </w:tcPr>
          <w:p w14:paraId="3CF91DB6" w14:textId="4689E368" w:rsidR="001259E5" w:rsidRPr="0075059F" w:rsidRDefault="001259E5" w:rsidP="00B6717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75059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La gioventù del mondo. Mappe di geostoria 1</w:t>
            </w:r>
          </w:p>
        </w:tc>
        <w:tc>
          <w:tcPr>
            <w:tcW w:w="5244" w:type="dxa"/>
          </w:tcPr>
          <w:p w14:paraId="3BF5ADC1" w14:textId="05C80D25" w:rsidR="001259E5" w:rsidRPr="0075059F" w:rsidRDefault="001259E5" w:rsidP="00B6717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75059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La gioventù del mondo. Mappe di geostoria 2</w:t>
            </w:r>
          </w:p>
        </w:tc>
      </w:tr>
      <w:tr w:rsidR="001259E5" w:rsidRPr="0075059F" w14:paraId="2433A956" w14:textId="77777777" w:rsidTr="00CD54E4">
        <w:trPr>
          <w:trHeight w:val="1071"/>
        </w:trPr>
        <w:tc>
          <w:tcPr>
            <w:tcW w:w="4962" w:type="dxa"/>
          </w:tcPr>
          <w:p w14:paraId="7FBF18FA" w14:textId="77777777" w:rsidR="00670A33" w:rsidRPr="0075059F" w:rsidRDefault="00670A33" w:rsidP="00670A33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75059F">
              <w:rPr>
                <w:rFonts w:asciiTheme="majorHAnsi" w:hAnsiTheme="majorHAnsi" w:cstheme="majorHAnsi"/>
                <w:sz w:val="22"/>
                <w:szCs w:val="22"/>
              </w:rPr>
              <w:t xml:space="preserve">Volume 1 + </w:t>
            </w:r>
            <w:proofErr w:type="spellStart"/>
            <w:r w:rsidRPr="0075059F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75059F">
              <w:rPr>
                <w:rFonts w:asciiTheme="majorHAnsi" w:hAnsiTheme="majorHAnsi" w:cstheme="majorHAnsi"/>
                <w:sz w:val="22"/>
                <w:szCs w:val="22"/>
              </w:rPr>
              <w:t xml:space="preserve"> + Libro digitale + KmZero </w:t>
            </w:r>
          </w:p>
          <w:p w14:paraId="34778781" w14:textId="495FEACA" w:rsidR="00670A33" w:rsidRPr="0075059F" w:rsidRDefault="00670A33" w:rsidP="00670A33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75059F">
              <w:rPr>
                <w:rFonts w:asciiTheme="majorHAnsi" w:hAnsiTheme="majorHAnsi" w:cstheme="majorHAnsi"/>
                <w:sz w:val="22"/>
                <w:szCs w:val="22"/>
              </w:rPr>
              <w:t>pp. 80</w:t>
            </w:r>
          </w:p>
          <w:p w14:paraId="66A93AA1" w14:textId="4FEE8AB7" w:rsidR="00670A33" w:rsidRPr="0075059F" w:rsidRDefault="00670A33" w:rsidP="00670A33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75059F">
              <w:rPr>
                <w:rFonts w:asciiTheme="majorHAnsi" w:hAnsiTheme="majorHAnsi" w:cstheme="majorHAnsi"/>
                <w:sz w:val="22"/>
                <w:szCs w:val="22"/>
              </w:rPr>
              <w:t>9788839538703</w:t>
            </w:r>
          </w:p>
          <w:p w14:paraId="30D88F3E" w14:textId="302EFD6C" w:rsidR="001259E5" w:rsidRPr="0075059F" w:rsidRDefault="00670A33" w:rsidP="00670A33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75059F">
              <w:rPr>
                <w:rFonts w:asciiTheme="majorHAnsi" w:hAnsiTheme="majorHAnsi" w:cstheme="majorHAnsi"/>
                <w:sz w:val="22"/>
                <w:szCs w:val="22"/>
              </w:rPr>
              <w:t>€ 5,</w:t>
            </w:r>
            <w:r w:rsidR="003451D3" w:rsidRPr="0075059F">
              <w:rPr>
                <w:rFonts w:asciiTheme="majorHAnsi" w:hAnsiTheme="majorHAnsi" w:cstheme="majorHAnsi"/>
                <w:sz w:val="22"/>
                <w:szCs w:val="22"/>
              </w:rPr>
              <w:t>7</w:t>
            </w:r>
            <w:r w:rsidRPr="0075059F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5244" w:type="dxa"/>
          </w:tcPr>
          <w:p w14:paraId="276A9BA7" w14:textId="77777777" w:rsidR="00670A33" w:rsidRPr="0075059F" w:rsidRDefault="00670A33" w:rsidP="00670A33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75059F">
              <w:rPr>
                <w:rFonts w:asciiTheme="majorHAnsi" w:hAnsiTheme="majorHAnsi" w:cstheme="majorHAnsi"/>
                <w:sz w:val="22"/>
                <w:szCs w:val="22"/>
              </w:rPr>
              <w:t xml:space="preserve">Volume 2 + </w:t>
            </w:r>
            <w:proofErr w:type="spellStart"/>
            <w:r w:rsidRPr="0075059F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75059F">
              <w:rPr>
                <w:rFonts w:asciiTheme="majorHAnsi" w:hAnsiTheme="majorHAnsi" w:cstheme="majorHAnsi"/>
                <w:sz w:val="22"/>
                <w:szCs w:val="22"/>
              </w:rPr>
              <w:t xml:space="preserve"> + Libro digitale + KmZero </w:t>
            </w:r>
          </w:p>
          <w:p w14:paraId="1932F31B" w14:textId="75FDDF40" w:rsidR="00670A33" w:rsidRPr="0075059F" w:rsidRDefault="00670A33" w:rsidP="00670A33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75059F">
              <w:rPr>
                <w:rFonts w:asciiTheme="majorHAnsi" w:hAnsiTheme="majorHAnsi" w:cstheme="majorHAnsi"/>
                <w:sz w:val="22"/>
                <w:szCs w:val="22"/>
              </w:rPr>
              <w:t>pp. 80</w:t>
            </w:r>
          </w:p>
          <w:p w14:paraId="52A517BE" w14:textId="7AEF6244" w:rsidR="00670A33" w:rsidRPr="0075059F" w:rsidRDefault="00670A33" w:rsidP="00670A33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75059F">
              <w:rPr>
                <w:rFonts w:asciiTheme="majorHAnsi" w:hAnsiTheme="majorHAnsi" w:cstheme="majorHAnsi"/>
                <w:sz w:val="22"/>
                <w:szCs w:val="22"/>
              </w:rPr>
              <w:t>9788839538710</w:t>
            </w:r>
          </w:p>
          <w:p w14:paraId="7EFBFD5C" w14:textId="0C96F4F7" w:rsidR="001259E5" w:rsidRPr="0075059F" w:rsidRDefault="00670A33" w:rsidP="00670A33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75059F">
              <w:rPr>
                <w:rFonts w:asciiTheme="majorHAnsi" w:hAnsiTheme="majorHAnsi" w:cstheme="majorHAnsi"/>
                <w:sz w:val="22"/>
                <w:szCs w:val="22"/>
              </w:rPr>
              <w:t>€ 5,</w:t>
            </w:r>
            <w:r w:rsidR="003451D3" w:rsidRPr="0075059F">
              <w:rPr>
                <w:rFonts w:asciiTheme="majorHAnsi" w:hAnsiTheme="majorHAnsi" w:cstheme="majorHAnsi"/>
                <w:sz w:val="22"/>
                <w:szCs w:val="22"/>
              </w:rPr>
              <w:t>7</w:t>
            </w:r>
            <w:r w:rsidR="00CD54E4" w:rsidRPr="0075059F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</w:tr>
      <w:bookmarkEnd w:id="1"/>
    </w:tbl>
    <w:p w14:paraId="040C1C42" w14:textId="69DF1916" w:rsidR="00B6717D" w:rsidRPr="0075059F" w:rsidRDefault="00B6717D" w:rsidP="00B6717D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AAE4DDF" w14:textId="77777777" w:rsidR="00C5094A" w:rsidRDefault="00C5094A" w:rsidP="00C5094A">
      <w:pPr>
        <w:jc w:val="both"/>
      </w:pPr>
      <w:r>
        <w:rPr>
          <w:rFonts w:ascii="Calibri Light" w:eastAsia="Calibri Light" w:hAnsi="Calibri Light" w:cs="Calibri Light"/>
          <w:i/>
          <w:iCs/>
          <w:color w:val="000000" w:themeColor="text1"/>
          <w:sz w:val="22"/>
          <w:szCs w:val="22"/>
        </w:rPr>
        <w:t xml:space="preserve">Oltre che nella versione cartacea, il corso è disponibile nel formato </w:t>
      </w:r>
      <w:r>
        <w:rPr>
          <w:rFonts w:ascii="Calibri Light" w:eastAsia="Calibri Light" w:hAnsi="Calibri Light" w:cs="Calibri Light"/>
          <w:b/>
          <w:bCs/>
          <w:i/>
          <w:iCs/>
          <w:color w:val="000000" w:themeColor="text1"/>
          <w:sz w:val="22"/>
          <w:szCs w:val="22"/>
        </w:rPr>
        <w:t>Libro digitale</w:t>
      </w:r>
      <w:r>
        <w:rPr>
          <w:rFonts w:ascii="Calibri Light" w:eastAsia="Calibri Light" w:hAnsi="Calibri Light" w:cs="Calibri Light"/>
          <w:i/>
          <w:iCs/>
          <w:color w:val="000000" w:themeColor="text1"/>
          <w:sz w:val="22"/>
          <w:szCs w:val="22"/>
        </w:rPr>
        <w:t xml:space="preserve"> </w:t>
      </w:r>
      <w:r>
        <w:rPr>
          <w:rFonts w:ascii="Calibri Light" w:eastAsia="Calibri Light" w:hAnsi="Calibri Light" w:cs="Calibri Light"/>
          <w:color w:val="000000" w:themeColor="text1"/>
          <w:sz w:val="22"/>
          <w:szCs w:val="22"/>
        </w:rPr>
        <w:t>(</w:t>
      </w:r>
      <w:r>
        <w:rPr>
          <w:rFonts w:ascii="Calibri Light" w:eastAsia="Calibri Light" w:hAnsi="Calibri Light" w:cs="Calibri Light"/>
          <w:i/>
          <w:iCs/>
          <w:color w:val="000000" w:themeColor="text1"/>
          <w:sz w:val="22"/>
          <w:szCs w:val="22"/>
        </w:rPr>
        <w:t>disponibile online e scaricabile offline tramite l’app Reader+</w:t>
      </w:r>
      <w:r>
        <w:rPr>
          <w:rFonts w:ascii="Calibri Light" w:eastAsia="Calibri Light" w:hAnsi="Calibri Light" w:cs="Calibri Light"/>
          <w:color w:val="000000" w:themeColor="text1"/>
          <w:sz w:val="22"/>
          <w:szCs w:val="22"/>
        </w:rPr>
        <w:t>)</w:t>
      </w:r>
      <w:r>
        <w:rPr>
          <w:rFonts w:ascii="Calibri Light" w:eastAsia="Calibri Light" w:hAnsi="Calibri Light" w:cs="Calibri Light"/>
          <w:i/>
          <w:iCs/>
          <w:color w:val="000000" w:themeColor="text1"/>
          <w:sz w:val="22"/>
          <w:szCs w:val="22"/>
        </w:rPr>
        <w:t xml:space="preserve"> che riproduce in modo fedele l’esperienza di lettura su carta, con tutte le risorse digitali integrative, e nel formato </w:t>
      </w:r>
      <w:r>
        <w:rPr>
          <w:rFonts w:ascii="Calibri Light" w:eastAsia="Calibri Light" w:hAnsi="Calibri Light" w:cs="Calibri Light"/>
          <w:b/>
          <w:bCs/>
          <w:i/>
          <w:iCs/>
          <w:color w:val="000000" w:themeColor="text1"/>
          <w:sz w:val="22"/>
          <w:szCs w:val="22"/>
        </w:rPr>
        <w:t>Libro digitale liquido</w:t>
      </w:r>
      <w:r>
        <w:rPr>
          <w:rFonts w:ascii="Calibri Light" w:eastAsia="Calibri Light" w:hAnsi="Calibri Light" w:cs="Calibri Light"/>
          <w:i/>
          <w:iCs/>
          <w:color w:val="000000" w:themeColor="text1"/>
          <w:sz w:val="22"/>
          <w:szCs w:val="22"/>
        </w:rPr>
        <w:t xml:space="preserve">, uno strumento utile per l’inclusione grazie al sistema di lettura automatica del testo e a un pannello per l’accessibilità (caratteri ad alta leggibilità, dimensione dei caratteri, testo tutto maiuscolo, possibilità di modificare il contrasto). L’offerta digitale si completa con la </w:t>
      </w:r>
      <w:r>
        <w:rPr>
          <w:rFonts w:ascii="Calibri Light" w:eastAsia="Calibri Light" w:hAnsi="Calibri Light" w:cs="Calibri Light"/>
          <w:b/>
          <w:bCs/>
          <w:i/>
          <w:iCs/>
          <w:color w:val="000000" w:themeColor="text1"/>
          <w:sz w:val="22"/>
          <w:szCs w:val="22"/>
        </w:rPr>
        <w:t>piattaforma KmZero</w:t>
      </w:r>
      <w:r>
        <w:rPr>
          <w:rFonts w:ascii="Calibri Light" w:eastAsia="Calibri Light" w:hAnsi="Calibri Light" w:cs="Calibri Light"/>
          <w:i/>
          <w:iCs/>
          <w:color w:val="000000" w:themeColor="text1"/>
          <w:sz w:val="22"/>
          <w:szCs w:val="22"/>
        </w:rPr>
        <w:t xml:space="preserve">, un ambiente online con tanti materiali integrativi digitali per gli studenti per studiare, esercitarsi e approfondire, e, per i docenti, per creare lezioni e verificare i progressi della classe.  Infine, l’applicazione </w:t>
      </w:r>
      <w:proofErr w:type="spellStart"/>
      <w:r>
        <w:rPr>
          <w:rFonts w:ascii="Calibri Light" w:eastAsia="Calibri Light" w:hAnsi="Calibri Light" w:cs="Calibri Light"/>
          <w:b/>
          <w:bCs/>
          <w:i/>
          <w:iCs/>
          <w:color w:val="000000" w:themeColor="text1"/>
          <w:sz w:val="22"/>
          <w:szCs w:val="22"/>
        </w:rPr>
        <w:t>MyApp</w:t>
      </w:r>
      <w:proofErr w:type="spellEnd"/>
      <w:r>
        <w:rPr>
          <w:rFonts w:ascii="Calibri Light" w:eastAsia="Calibri Light" w:hAnsi="Calibri Light" w:cs="Calibri Light"/>
          <w:i/>
          <w:iCs/>
          <w:color w:val="000000" w:themeColor="text1"/>
          <w:sz w:val="22"/>
          <w:szCs w:val="22"/>
        </w:rPr>
        <w:t xml:space="preserve"> permette di accedere, ovunque e in qualsiasi momento, ai contenuti digitali integrativi inquadrando i QR Code presenti nelle pagine dei volumi.</w:t>
      </w:r>
    </w:p>
    <w:p w14:paraId="4EEB0AD0" w14:textId="77777777" w:rsidR="00B6717D" w:rsidRPr="0075059F" w:rsidRDefault="00B6717D" w:rsidP="00B6717D">
      <w:pPr>
        <w:rPr>
          <w:rFonts w:asciiTheme="majorHAnsi" w:hAnsiTheme="majorHAnsi" w:cstheme="majorHAnsi"/>
          <w:sz w:val="22"/>
          <w:szCs w:val="22"/>
        </w:rPr>
      </w:pPr>
    </w:p>
    <w:p w14:paraId="0F3147C5" w14:textId="510516A9" w:rsidR="00EA7FC3" w:rsidRPr="0075059F" w:rsidRDefault="00B6717D">
      <w:pPr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75059F">
        <w:rPr>
          <w:rFonts w:asciiTheme="majorHAnsi" w:hAnsiTheme="majorHAnsi" w:cstheme="majorHAnsi"/>
          <w:sz w:val="22"/>
          <w:szCs w:val="22"/>
          <w:shd w:val="clear" w:color="auto" w:fill="FFFFFF"/>
        </w:rPr>
        <w:t>Secondo un celebre aforisma di Francis Bacon, “l’antichità del tempo è la gioventù del mondo”. Da tale consapevolezza nasce questo manuale, per comprendere le nostre radici storiche, culturali, linguistiche, per conoscere le origini delle istituzioni e delle norme che regolano la nostra vita civile.</w:t>
      </w:r>
    </w:p>
    <w:p w14:paraId="4B4320D1" w14:textId="585950A4" w:rsidR="00B6717D" w:rsidRPr="0075059F" w:rsidRDefault="00B6717D">
      <w:pPr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14:paraId="757788E1" w14:textId="77777777" w:rsidR="00931051" w:rsidRPr="0075059F" w:rsidRDefault="00931051">
      <w:pPr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14:paraId="47D3BC52" w14:textId="77777777" w:rsidR="00B6717D" w:rsidRPr="0075059F" w:rsidRDefault="00B6717D" w:rsidP="00B6717D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75059F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20EC6C7C" w14:textId="77777777" w:rsidR="00B6717D" w:rsidRPr="0075059F" w:rsidRDefault="00B6717D" w:rsidP="00B6717D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75059F">
        <w:rPr>
          <w:rFonts w:asciiTheme="majorHAnsi" w:hAnsiTheme="majorHAnsi" w:cstheme="majorHAnsi"/>
          <w:sz w:val="22"/>
          <w:szCs w:val="22"/>
        </w:rPr>
        <w:t>Il </w:t>
      </w:r>
      <w:r w:rsidRPr="0075059F">
        <w:rPr>
          <w:rFonts w:asciiTheme="majorHAnsi" w:hAnsiTheme="majorHAnsi" w:cstheme="majorHAnsi"/>
          <w:b/>
          <w:bCs/>
          <w:sz w:val="22"/>
          <w:szCs w:val="22"/>
        </w:rPr>
        <w:t>fascino del racconto storico</w:t>
      </w:r>
      <w:r w:rsidRPr="0075059F">
        <w:rPr>
          <w:rFonts w:asciiTheme="majorHAnsi" w:hAnsiTheme="majorHAnsi" w:cstheme="majorHAnsi"/>
          <w:sz w:val="22"/>
          <w:szCs w:val="22"/>
        </w:rPr>
        <w:t>, che coinvolge lo studente e lo aiuta a comprendere il senso e il dipanarsi degli eventi, e un </w:t>
      </w:r>
      <w:r w:rsidRPr="0075059F">
        <w:rPr>
          <w:rFonts w:asciiTheme="majorHAnsi" w:hAnsiTheme="majorHAnsi" w:cstheme="majorHAnsi"/>
          <w:b/>
          <w:bCs/>
          <w:sz w:val="22"/>
          <w:szCs w:val="22"/>
        </w:rPr>
        <w:t>metodo storico rigoroso</w:t>
      </w:r>
      <w:r w:rsidRPr="0075059F">
        <w:rPr>
          <w:rFonts w:asciiTheme="majorHAnsi" w:hAnsiTheme="majorHAnsi" w:cstheme="majorHAnsi"/>
          <w:sz w:val="22"/>
          <w:szCs w:val="22"/>
        </w:rPr>
        <w:t>, basato su un uso critico delle </w:t>
      </w:r>
      <w:r w:rsidRPr="0075059F">
        <w:rPr>
          <w:rFonts w:asciiTheme="majorHAnsi" w:hAnsiTheme="majorHAnsi" w:cstheme="majorHAnsi"/>
          <w:b/>
          <w:bCs/>
          <w:sz w:val="22"/>
          <w:szCs w:val="22"/>
        </w:rPr>
        <w:t>fonti</w:t>
      </w:r>
      <w:r w:rsidRPr="0075059F">
        <w:rPr>
          <w:rFonts w:asciiTheme="majorHAnsi" w:hAnsiTheme="majorHAnsi" w:cstheme="majorHAnsi"/>
          <w:sz w:val="22"/>
          <w:szCs w:val="22"/>
        </w:rPr>
        <w:t> e sul contributo delle </w:t>
      </w:r>
      <w:r w:rsidRPr="0075059F">
        <w:rPr>
          <w:rFonts w:asciiTheme="majorHAnsi" w:hAnsiTheme="majorHAnsi" w:cstheme="majorHAnsi"/>
          <w:b/>
          <w:bCs/>
          <w:sz w:val="22"/>
          <w:szCs w:val="22"/>
        </w:rPr>
        <w:t>scoperte archeologiche</w:t>
      </w:r>
      <w:r w:rsidRPr="0075059F">
        <w:rPr>
          <w:rFonts w:asciiTheme="majorHAnsi" w:hAnsiTheme="majorHAnsi" w:cstheme="majorHAnsi"/>
          <w:sz w:val="22"/>
          <w:szCs w:val="22"/>
        </w:rPr>
        <w:t>.</w:t>
      </w:r>
    </w:p>
    <w:p w14:paraId="290A8A98" w14:textId="77777777" w:rsidR="00B6717D" w:rsidRPr="0075059F" w:rsidRDefault="00B6717D" w:rsidP="00B6717D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75059F">
        <w:rPr>
          <w:rFonts w:asciiTheme="majorHAnsi" w:hAnsiTheme="majorHAnsi" w:cstheme="majorHAnsi"/>
          <w:b/>
          <w:bCs/>
          <w:sz w:val="22"/>
          <w:szCs w:val="22"/>
        </w:rPr>
        <w:t>La geografia nella storia e le sfide del mondo attuale</w:t>
      </w:r>
      <w:r w:rsidRPr="0075059F">
        <w:rPr>
          <w:rFonts w:asciiTheme="majorHAnsi" w:hAnsiTheme="majorHAnsi" w:cstheme="majorHAnsi"/>
          <w:sz w:val="22"/>
          <w:szCs w:val="22"/>
        </w:rPr>
        <w:t>: nella sezione </w:t>
      </w:r>
      <w:r w:rsidRPr="0075059F">
        <w:rPr>
          <w:rFonts w:asciiTheme="majorHAnsi" w:hAnsiTheme="majorHAnsi" w:cstheme="majorHAnsi"/>
          <w:b/>
          <w:bCs/>
          <w:i/>
          <w:iCs/>
          <w:sz w:val="22"/>
          <w:szCs w:val="22"/>
        </w:rPr>
        <w:t>Habitat. Abitare il pianeta</w:t>
      </w:r>
      <w:r w:rsidRPr="0075059F">
        <w:rPr>
          <w:rFonts w:asciiTheme="majorHAnsi" w:hAnsiTheme="majorHAnsi" w:cstheme="majorHAnsi"/>
          <w:sz w:val="22"/>
          <w:szCs w:val="22"/>
        </w:rPr>
        <w:t> una geografia aggiornata affronta con un taglio tematico le questioni sempre più attuali dello </w:t>
      </w:r>
      <w:r w:rsidRPr="0075059F">
        <w:rPr>
          <w:rFonts w:asciiTheme="majorHAnsi" w:hAnsiTheme="majorHAnsi" w:cstheme="majorHAnsi"/>
          <w:b/>
          <w:bCs/>
          <w:sz w:val="22"/>
          <w:szCs w:val="22"/>
        </w:rPr>
        <w:t>sviluppo sostenibile</w:t>
      </w:r>
      <w:r w:rsidRPr="0075059F">
        <w:rPr>
          <w:rFonts w:asciiTheme="majorHAnsi" w:hAnsiTheme="majorHAnsi" w:cstheme="majorHAnsi"/>
          <w:sz w:val="22"/>
          <w:szCs w:val="22"/>
        </w:rPr>
        <w:t> e della </w:t>
      </w:r>
      <w:r w:rsidRPr="0075059F">
        <w:rPr>
          <w:rFonts w:asciiTheme="majorHAnsi" w:hAnsiTheme="majorHAnsi" w:cstheme="majorHAnsi"/>
          <w:b/>
          <w:bCs/>
          <w:sz w:val="22"/>
          <w:szCs w:val="22"/>
        </w:rPr>
        <w:t>cittadinanza attiva</w:t>
      </w:r>
      <w:r w:rsidRPr="0075059F">
        <w:rPr>
          <w:rFonts w:asciiTheme="majorHAnsi" w:hAnsiTheme="majorHAnsi" w:cstheme="majorHAnsi"/>
          <w:sz w:val="22"/>
          <w:szCs w:val="22"/>
        </w:rPr>
        <w:t> (strettamente legati agli Obiettivi per lo sviluppo sostenibile dell’</w:t>
      </w:r>
      <w:r w:rsidRPr="0075059F">
        <w:rPr>
          <w:rFonts w:asciiTheme="majorHAnsi" w:hAnsiTheme="majorHAnsi" w:cstheme="majorHAnsi"/>
          <w:b/>
          <w:bCs/>
          <w:sz w:val="22"/>
          <w:szCs w:val="22"/>
        </w:rPr>
        <w:t>Agenda 2030</w:t>
      </w:r>
      <w:r w:rsidRPr="0075059F">
        <w:rPr>
          <w:rFonts w:asciiTheme="majorHAnsi" w:hAnsiTheme="majorHAnsi" w:cstheme="majorHAnsi"/>
          <w:sz w:val="22"/>
          <w:szCs w:val="22"/>
        </w:rPr>
        <w:t> dell’ONU) all’interno di uno scenario globale e interconnesso. Grande attenzione è dedicata all’analisi dei </w:t>
      </w:r>
      <w:r w:rsidRPr="0075059F">
        <w:rPr>
          <w:rFonts w:asciiTheme="majorHAnsi" w:hAnsiTheme="majorHAnsi" w:cstheme="majorHAnsi"/>
          <w:b/>
          <w:bCs/>
          <w:sz w:val="22"/>
          <w:szCs w:val="22"/>
        </w:rPr>
        <w:t>dati</w:t>
      </w:r>
      <w:r w:rsidRPr="0075059F">
        <w:rPr>
          <w:rFonts w:asciiTheme="majorHAnsi" w:hAnsiTheme="majorHAnsi" w:cstheme="majorHAnsi"/>
          <w:sz w:val="22"/>
          <w:szCs w:val="22"/>
        </w:rPr>
        <w:t> e alla loro </w:t>
      </w:r>
      <w:r w:rsidRPr="0075059F">
        <w:rPr>
          <w:rFonts w:asciiTheme="majorHAnsi" w:hAnsiTheme="majorHAnsi" w:cstheme="majorHAnsi"/>
          <w:b/>
          <w:bCs/>
          <w:sz w:val="22"/>
          <w:szCs w:val="22"/>
        </w:rPr>
        <w:t>visualizzazione</w:t>
      </w:r>
      <w:r w:rsidRPr="0075059F">
        <w:rPr>
          <w:rFonts w:asciiTheme="majorHAnsi" w:hAnsiTheme="majorHAnsi" w:cstheme="majorHAnsi"/>
          <w:sz w:val="22"/>
          <w:szCs w:val="22"/>
        </w:rPr>
        <w:t> (</w:t>
      </w:r>
      <w:r w:rsidRPr="0075059F">
        <w:rPr>
          <w:rFonts w:asciiTheme="majorHAnsi" w:hAnsiTheme="majorHAnsi" w:cstheme="majorHAnsi"/>
          <w:i/>
          <w:iCs/>
          <w:sz w:val="22"/>
          <w:szCs w:val="22"/>
        </w:rPr>
        <w:t xml:space="preserve">data </w:t>
      </w:r>
      <w:proofErr w:type="spellStart"/>
      <w:r w:rsidRPr="0075059F">
        <w:rPr>
          <w:rFonts w:asciiTheme="majorHAnsi" w:hAnsiTheme="majorHAnsi" w:cstheme="majorHAnsi"/>
          <w:i/>
          <w:iCs/>
          <w:sz w:val="22"/>
          <w:szCs w:val="22"/>
        </w:rPr>
        <w:t>visualization</w:t>
      </w:r>
      <w:proofErr w:type="spellEnd"/>
      <w:r w:rsidRPr="0075059F">
        <w:rPr>
          <w:rFonts w:asciiTheme="majorHAnsi" w:hAnsiTheme="majorHAnsi" w:cstheme="majorHAnsi"/>
          <w:sz w:val="22"/>
          <w:szCs w:val="22"/>
        </w:rPr>
        <w:t>).</w:t>
      </w:r>
    </w:p>
    <w:p w14:paraId="1473AFE1" w14:textId="0E889F34" w:rsidR="00B6717D" w:rsidRPr="0075059F" w:rsidRDefault="00B6717D" w:rsidP="00B6717D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75059F">
        <w:rPr>
          <w:rFonts w:asciiTheme="majorHAnsi" w:hAnsiTheme="majorHAnsi" w:cstheme="majorHAnsi"/>
          <w:b/>
          <w:bCs/>
          <w:sz w:val="22"/>
          <w:szCs w:val="22"/>
        </w:rPr>
        <w:t>Interdisciplinarità</w:t>
      </w:r>
      <w:r w:rsidRPr="0075059F">
        <w:rPr>
          <w:rFonts w:asciiTheme="majorHAnsi" w:hAnsiTheme="majorHAnsi" w:cstheme="majorHAnsi"/>
          <w:sz w:val="22"/>
          <w:szCs w:val="22"/>
        </w:rPr>
        <w:t>, grazie ai collegamenti tra Storia, Geografia ed Educazione civica, proposti nelle schede </w:t>
      </w:r>
      <w:r w:rsidRPr="0075059F">
        <w:rPr>
          <w:rFonts w:asciiTheme="majorHAnsi" w:hAnsiTheme="majorHAnsi" w:cstheme="majorHAnsi"/>
          <w:b/>
          <w:bCs/>
          <w:i/>
          <w:iCs/>
          <w:sz w:val="22"/>
          <w:szCs w:val="22"/>
        </w:rPr>
        <w:t>Habitat</w:t>
      </w:r>
      <w:r w:rsidRPr="0075059F">
        <w:rPr>
          <w:rFonts w:asciiTheme="majorHAnsi" w:hAnsiTheme="majorHAnsi" w:cstheme="majorHAnsi"/>
          <w:sz w:val="22"/>
          <w:szCs w:val="22"/>
        </w:rPr>
        <w:t> e </w:t>
      </w:r>
      <w:r w:rsidRPr="0075059F">
        <w:rPr>
          <w:rFonts w:asciiTheme="majorHAnsi" w:hAnsiTheme="majorHAnsi" w:cstheme="majorHAnsi"/>
          <w:b/>
          <w:bCs/>
          <w:i/>
          <w:iCs/>
          <w:sz w:val="22"/>
          <w:szCs w:val="22"/>
        </w:rPr>
        <w:t>Civitas</w:t>
      </w:r>
      <w:r w:rsidRPr="0075059F">
        <w:rPr>
          <w:rFonts w:asciiTheme="majorHAnsi" w:hAnsiTheme="majorHAnsi" w:cstheme="majorHAnsi"/>
          <w:sz w:val="22"/>
          <w:szCs w:val="22"/>
        </w:rPr>
        <w:t> dei due volumi e nelle lezioni </w:t>
      </w:r>
      <w:r w:rsidRPr="0075059F">
        <w:rPr>
          <w:rFonts w:asciiTheme="majorHAnsi" w:hAnsiTheme="majorHAnsi" w:cstheme="majorHAnsi"/>
          <w:b/>
          <w:bCs/>
          <w:i/>
          <w:iCs/>
          <w:sz w:val="22"/>
          <w:szCs w:val="22"/>
        </w:rPr>
        <w:t>Vivere insieme</w:t>
      </w:r>
      <w:r w:rsidRPr="0075059F">
        <w:rPr>
          <w:rFonts w:asciiTheme="majorHAnsi" w:hAnsiTheme="majorHAnsi" w:cstheme="majorHAnsi"/>
          <w:sz w:val="22"/>
          <w:szCs w:val="22"/>
        </w:rPr>
        <w:t> del fascicolo </w:t>
      </w:r>
      <w:r w:rsidRPr="0075059F">
        <w:rPr>
          <w:rFonts w:asciiTheme="majorHAnsi" w:hAnsiTheme="majorHAnsi" w:cstheme="majorHAnsi"/>
          <w:i/>
          <w:iCs/>
          <w:sz w:val="22"/>
          <w:szCs w:val="22"/>
        </w:rPr>
        <w:t>Lezioni di Educazione civica</w:t>
      </w:r>
      <w:r w:rsidRPr="0075059F">
        <w:rPr>
          <w:rFonts w:asciiTheme="majorHAnsi" w:hAnsiTheme="majorHAnsi" w:cstheme="majorHAnsi"/>
          <w:sz w:val="22"/>
          <w:szCs w:val="22"/>
        </w:rPr>
        <w:t>.</w:t>
      </w:r>
    </w:p>
    <w:p w14:paraId="352F093B" w14:textId="77777777" w:rsidR="00B6717D" w:rsidRPr="0075059F" w:rsidRDefault="00B6717D" w:rsidP="00B6717D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75059F">
        <w:rPr>
          <w:rFonts w:asciiTheme="majorHAnsi" w:hAnsiTheme="majorHAnsi" w:cstheme="majorHAnsi"/>
          <w:sz w:val="22"/>
          <w:szCs w:val="22"/>
        </w:rPr>
        <w:t>Sviluppo delle </w:t>
      </w:r>
      <w:r w:rsidRPr="0075059F">
        <w:rPr>
          <w:rFonts w:asciiTheme="majorHAnsi" w:hAnsiTheme="majorHAnsi" w:cstheme="majorHAnsi"/>
          <w:b/>
          <w:bCs/>
          <w:sz w:val="22"/>
          <w:szCs w:val="22"/>
        </w:rPr>
        <w:t>competenze</w:t>
      </w:r>
      <w:r w:rsidRPr="0075059F">
        <w:rPr>
          <w:rFonts w:asciiTheme="majorHAnsi" w:hAnsiTheme="majorHAnsi" w:cstheme="majorHAnsi"/>
          <w:sz w:val="22"/>
          <w:szCs w:val="22"/>
        </w:rPr>
        <w:t> con esercizi in itinere e nella </w:t>
      </w:r>
      <w:r w:rsidRPr="0075059F">
        <w:rPr>
          <w:rFonts w:asciiTheme="majorHAnsi" w:hAnsiTheme="majorHAnsi" w:cstheme="majorHAnsi"/>
          <w:i/>
          <w:iCs/>
          <w:sz w:val="22"/>
          <w:szCs w:val="22"/>
        </w:rPr>
        <w:t>Verifica delle conoscenze e delle competenze</w:t>
      </w:r>
      <w:r w:rsidRPr="0075059F">
        <w:rPr>
          <w:rFonts w:asciiTheme="majorHAnsi" w:hAnsiTheme="majorHAnsi" w:cstheme="majorHAnsi"/>
          <w:sz w:val="22"/>
          <w:szCs w:val="22"/>
        </w:rPr>
        <w:t> di fine capitolo: le </w:t>
      </w:r>
      <w:r w:rsidRPr="0075059F">
        <w:rPr>
          <w:rFonts w:asciiTheme="majorHAnsi" w:hAnsiTheme="majorHAnsi" w:cstheme="majorHAnsi"/>
          <w:b/>
          <w:bCs/>
          <w:sz w:val="22"/>
          <w:szCs w:val="22"/>
        </w:rPr>
        <w:t>competenze</w:t>
      </w:r>
      <w:r w:rsidRPr="0075059F">
        <w:rPr>
          <w:rFonts w:asciiTheme="majorHAnsi" w:hAnsiTheme="majorHAnsi" w:cstheme="majorHAnsi"/>
          <w:sz w:val="22"/>
          <w:szCs w:val="22"/>
        </w:rPr>
        <w:t> </w:t>
      </w:r>
      <w:r w:rsidRPr="0075059F">
        <w:rPr>
          <w:rFonts w:asciiTheme="majorHAnsi" w:hAnsiTheme="majorHAnsi" w:cstheme="majorHAnsi"/>
          <w:b/>
          <w:bCs/>
          <w:sz w:val="22"/>
          <w:szCs w:val="22"/>
        </w:rPr>
        <w:t>disciplinari</w:t>
      </w:r>
      <w:r w:rsidRPr="0075059F">
        <w:rPr>
          <w:rFonts w:asciiTheme="majorHAnsi" w:hAnsiTheme="majorHAnsi" w:cstheme="majorHAnsi"/>
          <w:sz w:val="22"/>
          <w:szCs w:val="22"/>
        </w:rPr>
        <w:t> sono potenziate con attività e aiuti allo studio; le </w:t>
      </w:r>
      <w:r w:rsidRPr="0075059F">
        <w:rPr>
          <w:rFonts w:asciiTheme="majorHAnsi" w:hAnsiTheme="majorHAnsi" w:cstheme="majorHAnsi"/>
          <w:b/>
          <w:bCs/>
          <w:sz w:val="22"/>
          <w:szCs w:val="22"/>
        </w:rPr>
        <w:t>competenze trasversali di cittadinanza</w:t>
      </w:r>
      <w:r w:rsidRPr="0075059F">
        <w:rPr>
          <w:rFonts w:asciiTheme="majorHAnsi" w:hAnsiTheme="majorHAnsi" w:cstheme="majorHAnsi"/>
          <w:sz w:val="22"/>
          <w:szCs w:val="22"/>
        </w:rPr>
        <w:t> sono attivate attraverso l’uso di metodologie didattiche innovative (</w:t>
      </w:r>
      <w:r w:rsidRPr="0075059F">
        <w:rPr>
          <w:rFonts w:asciiTheme="majorHAnsi" w:hAnsiTheme="majorHAnsi" w:cstheme="majorHAnsi"/>
          <w:b/>
          <w:bCs/>
          <w:sz w:val="22"/>
          <w:szCs w:val="22"/>
        </w:rPr>
        <w:t>classe capovolta</w:t>
      </w:r>
      <w:r w:rsidRPr="0075059F">
        <w:rPr>
          <w:rFonts w:asciiTheme="majorHAnsi" w:hAnsiTheme="majorHAnsi" w:cstheme="majorHAnsi"/>
          <w:sz w:val="22"/>
          <w:szCs w:val="22"/>
        </w:rPr>
        <w:t>,</w:t>
      </w:r>
      <w:r w:rsidRPr="0075059F">
        <w:rPr>
          <w:rFonts w:asciiTheme="majorHAnsi" w:hAnsiTheme="majorHAnsi" w:cstheme="majorHAnsi"/>
          <w:b/>
          <w:bCs/>
          <w:sz w:val="22"/>
          <w:szCs w:val="22"/>
        </w:rPr>
        <w:t> dibattito regolamentato</w:t>
      </w:r>
      <w:r w:rsidRPr="0075059F">
        <w:rPr>
          <w:rFonts w:asciiTheme="majorHAnsi" w:hAnsiTheme="majorHAnsi" w:cstheme="majorHAnsi"/>
          <w:sz w:val="22"/>
          <w:szCs w:val="22"/>
        </w:rPr>
        <w:t>,</w:t>
      </w:r>
      <w:r w:rsidRPr="0075059F">
        <w:rPr>
          <w:rFonts w:asciiTheme="majorHAnsi" w:hAnsiTheme="majorHAnsi" w:cstheme="majorHAnsi"/>
          <w:b/>
          <w:bCs/>
          <w:sz w:val="22"/>
          <w:szCs w:val="22"/>
        </w:rPr>
        <w:t> </w:t>
      </w:r>
      <w:proofErr w:type="spellStart"/>
      <w:r w:rsidRPr="0075059F">
        <w:rPr>
          <w:rFonts w:asciiTheme="majorHAnsi" w:hAnsiTheme="majorHAnsi" w:cstheme="majorHAnsi"/>
          <w:b/>
          <w:bCs/>
          <w:sz w:val="22"/>
          <w:szCs w:val="22"/>
        </w:rPr>
        <w:t>webquest</w:t>
      </w:r>
      <w:proofErr w:type="spellEnd"/>
      <w:r w:rsidRPr="0075059F">
        <w:rPr>
          <w:rFonts w:asciiTheme="majorHAnsi" w:hAnsiTheme="majorHAnsi" w:cstheme="majorHAnsi"/>
          <w:sz w:val="22"/>
          <w:szCs w:val="22"/>
        </w:rPr>
        <w:t>,</w:t>
      </w:r>
      <w:r w:rsidRPr="0075059F">
        <w:rPr>
          <w:rFonts w:asciiTheme="majorHAnsi" w:hAnsiTheme="majorHAnsi" w:cstheme="majorHAnsi"/>
          <w:b/>
          <w:bCs/>
          <w:sz w:val="22"/>
          <w:szCs w:val="22"/>
        </w:rPr>
        <w:t> compito di realtà</w:t>
      </w:r>
      <w:r w:rsidRPr="0075059F">
        <w:rPr>
          <w:rFonts w:asciiTheme="majorHAnsi" w:hAnsiTheme="majorHAnsi" w:cstheme="majorHAnsi"/>
          <w:sz w:val="22"/>
          <w:szCs w:val="22"/>
        </w:rPr>
        <w:t>,</w:t>
      </w:r>
      <w:r w:rsidRPr="0075059F">
        <w:rPr>
          <w:rFonts w:asciiTheme="majorHAnsi" w:hAnsiTheme="majorHAnsi" w:cstheme="majorHAnsi"/>
          <w:b/>
          <w:bCs/>
          <w:sz w:val="22"/>
          <w:szCs w:val="22"/>
        </w:rPr>
        <w:t> CLIL</w:t>
      </w:r>
      <w:r w:rsidRPr="0075059F">
        <w:rPr>
          <w:rFonts w:asciiTheme="majorHAnsi" w:hAnsiTheme="majorHAnsi" w:cstheme="majorHAnsi"/>
          <w:sz w:val="22"/>
          <w:szCs w:val="22"/>
        </w:rPr>
        <w:t>).</w:t>
      </w:r>
    </w:p>
    <w:p w14:paraId="2D54A938" w14:textId="77777777" w:rsidR="00B6717D" w:rsidRPr="0075059F" w:rsidRDefault="00B6717D" w:rsidP="00B6717D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44412F07" w14:textId="77777777" w:rsidR="00253D53" w:rsidRPr="0075059F" w:rsidRDefault="00B6717D" w:rsidP="00253D53">
      <w:pPr>
        <w:shd w:val="clear" w:color="auto" w:fill="FFFFFF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75059F">
        <w:rPr>
          <w:rFonts w:asciiTheme="majorHAnsi" w:hAnsiTheme="majorHAnsi" w:cstheme="majorHAnsi"/>
          <w:sz w:val="22"/>
          <w:szCs w:val="22"/>
        </w:rPr>
        <w:t>Il corso è corredato dai due fascicoli </w:t>
      </w:r>
      <w:r w:rsidRPr="0075059F">
        <w:rPr>
          <w:rFonts w:asciiTheme="majorHAnsi" w:hAnsiTheme="majorHAnsi" w:cstheme="majorHAnsi"/>
          <w:b/>
          <w:bCs/>
          <w:i/>
          <w:iCs/>
          <w:sz w:val="22"/>
          <w:szCs w:val="22"/>
        </w:rPr>
        <w:t>Mappe di geostoria</w:t>
      </w:r>
      <w:r w:rsidRPr="0075059F">
        <w:rPr>
          <w:rFonts w:asciiTheme="majorHAnsi" w:hAnsiTheme="majorHAnsi" w:cstheme="majorHAnsi"/>
          <w:sz w:val="22"/>
          <w:szCs w:val="22"/>
        </w:rPr>
        <w:t> per gli studenti con BES, con sintesi e </w:t>
      </w:r>
      <w:r w:rsidRPr="0075059F">
        <w:rPr>
          <w:rFonts w:asciiTheme="majorHAnsi" w:hAnsiTheme="majorHAnsi" w:cstheme="majorHAnsi"/>
          <w:b/>
          <w:bCs/>
          <w:sz w:val="22"/>
          <w:szCs w:val="22"/>
        </w:rPr>
        <w:t>mappe concettuali</w:t>
      </w:r>
      <w:r w:rsidRPr="0075059F">
        <w:rPr>
          <w:rFonts w:asciiTheme="majorHAnsi" w:hAnsiTheme="majorHAnsi" w:cstheme="majorHAnsi"/>
          <w:sz w:val="22"/>
          <w:szCs w:val="22"/>
        </w:rPr>
        <w:t> per il </w:t>
      </w:r>
      <w:r w:rsidRPr="0075059F">
        <w:rPr>
          <w:rFonts w:asciiTheme="majorHAnsi" w:hAnsiTheme="majorHAnsi" w:cstheme="majorHAnsi"/>
          <w:b/>
          <w:bCs/>
          <w:sz w:val="22"/>
          <w:szCs w:val="22"/>
        </w:rPr>
        <w:t>ripasso</w:t>
      </w:r>
      <w:r w:rsidRPr="0075059F">
        <w:rPr>
          <w:rFonts w:asciiTheme="majorHAnsi" w:hAnsiTheme="majorHAnsi" w:cstheme="majorHAnsi"/>
          <w:sz w:val="22"/>
          <w:szCs w:val="22"/>
        </w:rPr>
        <w:t> e la </w:t>
      </w:r>
      <w:r w:rsidRPr="0075059F">
        <w:rPr>
          <w:rFonts w:asciiTheme="majorHAnsi" w:hAnsiTheme="majorHAnsi" w:cstheme="majorHAnsi"/>
          <w:b/>
          <w:bCs/>
          <w:sz w:val="22"/>
          <w:szCs w:val="22"/>
        </w:rPr>
        <w:t>didattica inclusiva</w:t>
      </w:r>
      <w:r w:rsidRPr="0075059F">
        <w:rPr>
          <w:rFonts w:asciiTheme="majorHAnsi" w:hAnsiTheme="majorHAnsi" w:cstheme="majorHAnsi"/>
          <w:sz w:val="22"/>
          <w:szCs w:val="22"/>
        </w:rPr>
        <w:t>.</w:t>
      </w:r>
      <w:r w:rsidR="00B77ABC" w:rsidRPr="0075059F">
        <w:rPr>
          <w:rFonts w:asciiTheme="majorHAnsi" w:hAnsiTheme="majorHAnsi" w:cstheme="majorHAnsi"/>
          <w:sz w:val="22"/>
          <w:szCs w:val="22"/>
        </w:rPr>
        <w:t xml:space="preserve"> </w:t>
      </w:r>
      <w:r w:rsidR="00B77ABC" w:rsidRPr="0075059F">
        <w:rPr>
          <w:rFonts w:asciiTheme="majorHAnsi" w:hAnsiTheme="majorHAnsi" w:cstheme="majorHAnsi"/>
          <w:sz w:val="22"/>
          <w:szCs w:val="22"/>
          <w:shd w:val="clear" w:color="auto" w:fill="FFFFFF"/>
        </w:rPr>
        <w:t>Due volumetti dedicati alla didattica inclusiva che affiancano il corso  </w:t>
      </w:r>
      <w:hyperlink r:id="rId5" w:history="1">
        <w:r w:rsidR="00B77ABC" w:rsidRPr="0075059F">
          <w:rPr>
            <w:rStyle w:val="Enfasicorsivo"/>
            <w:rFonts w:asciiTheme="majorHAnsi" w:hAnsiTheme="majorHAnsi" w:cstheme="majorHAnsi"/>
            <w:sz w:val="22"/>
            <w:szCs w:val="22"/>
            <w:shd w:val="clear" w:color="auto" w:fill="FFFFFF"/>
          </w:rPr>
          <w:t>La gioventù del mondo</w:t>
        </w:r>
      </w:hyperlink>
      <w:r w:rsidR="00B77ABC" w:rsidRPr="0075059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. Rappresentano un prezioso strumento per il ripasso e il recupero della storia, della </w:t>
      </w:r>
      <w:r w:rsidR="00B77ABC" w:rsidRPr="0075059F">
        <w:rPr>
          <w:rFonts w:asciiTheme="majorHAnsi" w:hAnsiTheme="majorHAnsi" w:cstheme="majorHAnsi"/>
          <w:sz w:val="22"/>
          <w:szCs w:val="22"/>
          <w:shd w:val="clear" w:color="auto" w:fill="FFFFFF"/>
        </w:rPr>
        <w:lastRenderedPageBreak/>
        <w:t>geografia e dell’Educazione civica, grazie all’utilizzo di strumenti visuali e audio.</w:t>
      </w:r>
      <w:r w:rsidR="00C875BF" w:rsidRPr="0075059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Le principali caratteristiche dell’opera: </w:t>
      </w:r>
    </w:p>
    <w:p w14:paraId="32590961" w14:textId="77777777" w:rsidR="00253D53" w:rsidRPr="0075059F" w:rsidRDefault="00253D53" w:rsidP="00253D53">
      <w:pPr>
        <w:pStyle w:val="Paragrafoelenco"/>
        <w:numPr>
          <w:ilvl w:val="0"/>
          <w:numId w:val="6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75059F">
        <w:rPr>
          <w:rFonts w:asciiTheme="majorHAnsi" w:hAnsiTheme="majorHAnsi" w:cstheme="majorHAnsi"/>
          <w:sz w:val="22"/>
          <w:szCs w:val="22"/>
        </w:rPr>
        <w:t>I volumetti, uno per anno di corso, sono organizzati per </w:t>
      </w:r>
      <w:r w:rsidRPr="0075059F">
        <w:rPr>
          <w:rFonts w:asciiTheme="majorHAnsi" w:hAnsiTheme="majorHAnsi" w:cstheme="majorHAnsi"/>
          <w:b/>
          <w:bCs/>
          <w:sz w:val="22"/>
          <w:szCs w:val="22"/>
        </w:rPr>
        <w:t>lezioni</w:t>
      </w:r>
      <w:r w:rsidRPr="0075059F">
        <w:rPr>
          <w:rFonts w:asciiTheme="majorHAnsi" w:hAnsiTheme="majorHAnsi" w:cstheme="majorHAnsi"/>
          <w:sz w:val="22"/>
          <w:szCs w:val="22"/>
        </w:rPr>
        <w:t> che corrispondono all’indice del manuale, in modo da rendere agevole l’affiancamento del corso </w:t>
      </w:r>
      <w:hyperlink r:id="rId6" w:history="1">
        <w:r w:rsidRPr="0075059F">
          <w:rPr>
            <w:rFonts w:asciiTheme="majorHAnsi" w:hAnsiTheme="majorHAnsi" w:cstheme="majorHAnsi"/>
            <w:b/>
            <w:bCs/>
            <w:i/>
            <w:iCs/>
            <w:sz w:val="22"/>
            <w:szCs w:val="22"/>
          </w:rPr>
          <w:t>La gioventù del mondo</w:t>
        </w:r>
      </w:hyperlink>
      <w:r w:rsidRPr="0075059F">
        <w:rPr>
          <w:rFonts w:asciiTheme="majorHAnsi" w:hAnsiTheme="majorHAnsi" w:cstheme="majorHAnsi"/>
          <w:sz w:val="22"/>
          <w:szCs w:val="22"/>
        </w:rPr>
        <w:t>. La trattazione permette quindi di affrontare tre discipline: </w:t>
      </w:r>
      <w:r w:rsidRPr="0075059F">
        <w:rPr>
          <w:rFonts w:asciiTheme="majorHAnsi" w:hAnsiTheme="majorHAnsi" w:cstheme="majorHAnsi"/>
          <w:b/>
          <w:bCs/>
          <w:sz w:val="22"/>
          <w:szCs w:val="22"/>
        </w:rPr>
        <w:t>Storia, Geografia ed Educazione civica</w:t>
      </w:r>
      <w:r w:rsidRPr="0075059F">
        <w:rPr>
          <w:rFonts w:asciiTheme="majorHAnsi" w:hAnsiTheme="majorHAnsi" w:cstheme="majorHAnsi"/>
          <w:sz w:val="22"/>
          <w:szCs w:val="22"/>
        </w:rPr>
        <w:t>.</w:t>
      </w:r>
    </w:p>
    <w:p w14:paraId="727619AB" w14:textId="77777777" w:rsidR="00253D53" w:rsidRPr="0075059F" w:rsidRDefault="00253D53" w:rsidP="00253D53">
      <w:pPr>
        <w:pStyle w:val="Paragrafoelenco"/>
        <w:numPr>
          <w:ilvl w:val="0"/>
          <w:numId w:val="6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75059F">
        <w:rPr>
          <w:rFonts w:asciiTheme="majorHAnsi" w:hAnsiTheme="majorHAnsi" w:cstheme="majorHAnsi"/>
          <w:sz w:val="22"/>
          <w:szCs w:val="22"/>
        </w:rPr>
        <w:t>Ogni lezione è presentata attraverso una </w:t>
      </w:r>
      <w:r w:rsidRPr="0075059F">
        <w:rPr>
          <w:rFonts w:asciiTheme="majorHAnsi" w:hAnsiTheme="majorHAnsi" w:cstheme="majorHAnsi"/>
          <w:b/>
          <w:bCs/>
          <w:sz w:val="22"/>
          <w:szCs w:val="22"/>
        </w:rPr>
        <w:t>sintesi</w:t>
      </w:r>
      <w:r w:rsidRPr="0075059F">
        <w:rPr>
          <w:rFonts w:asciiTheme="majorHAnsi" w:hAnsiTheme="majorHAnsi" w:cstheme="majorHAnsi"/>
          <w:sz w:val="22"/>
          <w:szCs w:val="22"/>
        </w:rPr>
        <w:t> e una </w:t>
      </w:r>
      <w:r w:rsidRPr="0075059F">
        <w:rPr>
          <w:rFonts w:asciiTheme="majorHAnsi" w:hAnsiTheme="majorHAnsi" w:cstheme="majorHAnsi"/>
          <w:b/>
          <w:bCs/>
          <w:sz w:val="22"/>
          <w:szCs w:val="22"/>
        </w:rPr>
        <w:t>mappa concettuale</w:t>
      </w:r>
      <w:r w:rsidRPr="0075059F">
        <w:rPr>
          <w:rFonts w:asciiTheme="majorHAnsi" w:hAnsiTheme="majorHAnsi" w:cstheme="majorHAnsi"/>
          <w:sz w:val="22"/>
          <w:szCs w:val="22"/>
        </w:rPr>
        <w:t> strettamente correlata al testo.</w:t>
      </w:r>
    </w:p>
    <w:p w14:paraId="6DD0D71A" w14:textId="55E5F85E" w:rsidR="00253D53" w:rsidRPr="0075059F" w:rsidRDefault="00253D53" w:rsidP="00253D53">
      <w:pPr>
        <w:pStyle w:val="Paragrafoelenco"/>
        <w:numPr>
          <w:ilvl w:val="0"/>
          <w:numId w:val="6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75059F">
        <w:rPr>
          <w:rFonts w:asciiTheme="majorHAnsi" w:hAnsiTheme="majorHAnsi" w:cstheme="majorHAnsi"/>
          <w:sz w:val="22"/>
          <w:szCs w:val="22"/>
        </w:rPr>
        <w:t>Particolare attenzione viene prestata ai bisogni educativi degli alunni con </w:t>
      </w:r>
      <w:r w:rsidRPr="0075059F">
        <w:rPr>
          <w:rFonts w:asciiTheme="majorHAnsi" w:hAnsiTheme="majorHAnsi" w:cstheme="majorHAnsi"/>
          <w:b/>
          <w:bCs/>
          <w:sz w:val="22"/>
          <w:szCs w:val="22"/>
        </w:rPr>
        <w:t>disturbi specifici di apprendimento</w:t>
      </w:r>
      <w:r w:rsidRPr="0075059F">
        <w:rPr>
          <w:rFonts w:asciiTheme="majorHAnsi" w:hAnsiTheme="majorHAnsi" w:cstheme="majorHAnsi"/>
          <w:sz w:val="22"/>
          <w:szCs w:val="22"/>
        </w:rPr>
        <w:t xml:space="preserve">, per i quali è stato scelto un carattere ad alta leggibilità ed è stata prevista una </w:t>
      </w:r>
      <w:proofErr w:type="spellStart"/>
      <w:r w:rsidRPr="0075059F">
        <w:rPr>
          <w:rFonts w:asciiTheme="majorHAnsi" w:hAnsiTheme="majorHAnsi" w:cstheme="majorHAnsi"/>
          <w:sz w:val="22"/>
          <w:szCs w:val="22"/>
        </w:rPr>
        <w:t>audiolettura</w:t>
      </w:r>
      <w:proofErr w:type="spellEnd"/>
      <w:r w:rsidRPr="0075059F">
        <w:rPr>
          <w:rFonts w:asciiTheme="majorHAnsi" w:hAnsiTheme="majorHAnsi" w:cstheme="majorHAnsi"/>
          <w:sz w:val="22"/>
          <w:szCs w:val="22"/>
        </w:rPr>
        <w:t xml:space="preserve"> delle parti espositive.</w:t>
      </w:r>
    </w:p>
    <w:p w14:paraId="6881E2A4" w14:textId="7FD90331" w:rsidR="00B6717D" w:rsidRPr="0075059F" w:rsidRDefault="00B6717D" w:rsidP="00B6717D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75059F">
        <w:rPr>
          <w:rFonts w:asciiTheme="majorHAnsi" w:hAnsiTheme="majorHAnsi" w:cstheme="majorHAnsi"/>
          <w:sz w:val="22"/>
          <w:szCs w:val="22"/>
        </w:rPr>
        <w:br/>
      </w:r>
    </w:p>
    <w:p w14:paraId="59E08EFC" w14:textId="77777777" w:rsidR="00B6717D" w:rsidRPr="0075059F" w:rsidRDefault="00B6717D" w:rsidP="00B6717D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75059F">
        <w:rPr>
          <w:rFonts w:asciiTheme="majorHAnsi" w:hAnsiTheme="majorHAnsi" w:cstheme="majorHAnsi"/>
          <w:b/>
          <w:bCs/>
          <w:sz w:val="22"/>
          <w:szCs w:val="22"/>
        </w:rPr>
        <w:t>Per la Didattica Digitale Integrata</w:t>
      </w:r>
    </w:p>
    <w:p w14:paraId="16DA387C" w14:textId="68DD0EBD" w:rsidR="00B6717D" w:rsidRPr="0075059F" w:rsidRDefault="00B6717D" w:rsidP="00B6717D">
      <w:pPr>
        <w:numPr>
          <w:ilvl w:val="0"/>
          <w:numId w:val="4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75059F">
        <w:rPr>
          <w:rFonts w:asciiTheme="majorHAnsi" w:hAnsiTheme="majorHAnsi" w:cstheme="majorHAnsi"/>
          <w:b/>
          <w:bCs/>
          <w:sz w:val="22"/>
          <w:szCs w:val="22"/>
        </w:rPr>
        <w:t>Libro digitale</w:t>
      </w:r>
      <w:r w:rsidRPr="0075059F">
        <w:rPr>
          <w:rFonts w:asciiTheme="majorHAnsi" w:hAnsiTheme="majorHAnsi" w:cstheme="majorHAnsi"/>
          <w:sz w:val="22"/>
          <w:szCs w:val="22"/>
        </w:rPr>
        <w:t>: è la versione digitale del libro, per docente e studente, disponibile online e offline. Il libro digitale riproduce in modo fedele l’esperienza di lettura su carta e consente:</w:t>
      </w:r>
      <w:r w:rsidRPr="0075059F">
        <w:rPr>
          <w:rFonts w:asciiTheme="majorHAnsi" w:hAnsiTheme="majorHAnsi" w:cstheme="majorHAnsi"/>
          <w:sz w:val="22"/>
          <w:szCs w:val="22"/>
        </w:rPr>
        <w:br/>
        <w:t>- la sottolineatura;</w:t>
      </w:r>
      <w:r w:rsidRPr="0075059F">
        <w:rPr>
          <w:rFonts w:asciiTheme="majorHAnsi" w:hAnsiTheme="majorHAnsi" w:cstheme="majorHAnsi"/>
          <w:sz w:val="22"/>
          <w:szCs w:val="22"/>
        </w:rPr>
        <w:br/>
        <w:t>- l'inserimento di note e segnalibri;</w:t>
      </w:r>
      <w:r w:rsidRPr="0075059F">
        <w:rPr>
          <w:rFonts w:asciiTheme="majorHAnsi" w:hAnsiTheme="majorHAnsi" w:cstheme="majorHAnsi"/>
          <w:sz w:val="22"/>
          <w:szCs w:val="22"/>
        </w:rPr>
        <w:br/>
        <w:t>- l’accesso a tutte le risorse multimediali;</w:t>
      </w:r>
      <w:r w:rsidRPr="0075059F">
        <w:rPr>
          <w:rFonts w:asciiTheme="majorHAnsi" w:hAnsiTheme="majorHAnsi" w:cstheme="majorHAnsi"/>
          <w:sz w:val="22"/>
          <w:szCs w:val="22"/>
        </w:rPr>
        <w:br/>
        <w:t>- l’accesso, per l’insegnante, al pannello con strumenti per la LIM (scrivi, evidenzia, cerchia, riquadra);</w:t>
      </w:r>
      <w:r w:rsidRPr="0075059F">
        <w:rPr>
          <w:rFonts w:asciiTheme="majorHAnsi" w:hAnsiTheme="majorHAnsi" w:cstheme="majorHAnsi"/>
          <w:sz w:val="22"/>
          <w:szCs w:val="22"/>
        </w:rPr>
        <w:br/>
        <w:t>- la possibilità di scaricare offline i contenuti con app desktop Reader+.</w:t>
      </w:r>
    </w:p>
    <w:p w14:paraId="4CB5A5D8" w14:textId="4DF9FFE4" w:rsidR="00B6717D" w:rsidRPr="0075059F" w:rsidRDefault="00B6717D" w:rsidP="00B6717D">
      <w:pPr>
        <w:numPr>
          <w:ilvl w:val="0"/>
          <w:numId w:val="4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75059F">
        <w:rPr>
          <w:rFonts w:asciiTheme="majorHAnsi" w:hAnsiTheme="majorHAnsi" w:cstheme="majorHAnsi"/>
          <w:b/>
          <w:bCs/>
          <w:sz w:val="22"/>
          <w:szCs w:val="22"/>
        </w:rPr>
        <w:t>Libro digitale liquido</w:t>
      </w:r>
      <w:r w:rsidRPr="0075059F">
        <w:rPr>
          <w:rFonts w:asciiTheme="majorHAnsi" w:hAnsiTheme="majorHAnsi" w:cstheme="majorHAnsi"/>
          <w:sz w:val="22"/>
          <w:szCs w:val="22"/>
        </w:rPr>
        <w:t>: la versione digitale del libro che si adatta a qualsiasi dispositivo, per docente e studente, disponibile online e offline. Il libro digitale liquido permette di inserire note e segnalibri, di studiare e ripassare scegliendo carattere, grandezza e sfondo preferiti e di accedere alla modalità di lettura automatica e a tanti materiali multimediali integrativi, tra cui:</w:t>
      </w:r>
      <w:r w:rsidRPr="0075059F">
        <w:rPr>
          <w:rFonts w:asciiTheme="majorHAnsi" w:hAnsiTheme="majorHAnsi" w:cstheme="majorHAnsi"/>
          <w:sz w:val="22"/>
          <w:szCs w:val="22"/>
        </w:rPr>
        <w:br/>
        <w:t xml:space="preserve">- videolezioni con la </w:t>
      </w:r>
      <w:proofErr w:type="spellStart"/>
      <w:r w:rsidRPr="0075059F">
        <w:rPr>
          <w:rFonts w:asciiTheme="majorHAnsi" w:hAnsiTheme="majorHAnsi" w:cstheme="majorHAnsi"/>
          <w:sz w:val="22"/>
          <w:szCs w:val="22"/>
        </w:rPr>
        <w:t>Lightboard</w:t>
      </w:r>
      <w:proofErr w:type="spellEnd"/>
      <w:r w:rsidRPr="0075059F">
        <w:rPr>
          <w:rFonts w:asciiTheme="majorHAnsi" w:hAnsiTheme="majorHAnsi" w:cstheme="majorHAnsi"/>
          <w:sz w:val="22"/>
          <w:szCs w:val="22"/>
        </w:rPr>
        <w:t xml:space="preserve"> per il ripasso e il recupero;</w:t>
      </w:r>
      <w:r w:rsidRPr="0075059F">
        <w:rPr>
          <w:rFonts w:asciiTheme="majorHAnsi" w:hAnsiTheme="majorHAnsi" w:cstheme="majorHAnsi"/>
          <w:sz w:val="22"/>
          <w:szCs w:val="22"/>
        </w:rPr>
        <w:br/>
        <w:t xml:space="preserve">- </w:t>
      </w:r>
      <w:proofErr w:type="spellStart"/>
      <w:r w:rsidRPr="0075059F">
        <w:rPr>
          <w:rFonts w:asciiTheme="majorHAnsi" w:hAnsiTheme="majorHAnsi" w:cstheme="majorHAnsi"/>
          <w:sz w:val="22"/>
          <w:szCs w:val="22"/>
        </w:rPr>
        <w:t>videomappe</w:t>
      </w:r>
      <w:proofErr w:type="spellEnd"/>
      <w:r w:rsidRPr="0075059F">
        <w:rPr>
          <w:rFonts w:asciiTheme="majorHAnsi" w:hAnsiTheme="majorHAnsi" w:cstheme="majorHAnsi"/>
          <w:sz w:val="22"/>
          <w:szCs w:val="22"/>
        </w:rPr>
        <w:t xml:space="preserve"> sui principali temi della Geografia;</w:t>
      </w:r>
      <w:r w:rsidRPr="0075059F">
        <w:rPr>
          <w:rFonts w:asciiTheme="majorHAnsi" w:hAnsiTheme="majorHAnsi" w:cstheme="majorHAnsi"/>
          <w:sz w:val="22"/>
          <w:szCs w:val="22"/>
        </w:rPr>
        <w:br/>
        <w:t>- video </w:t>
      </w:r>
      <w:r w:rsidRPr="0075059F">
        <w:rPr>
          <w:rFonts w:asciiTheme="majorHAnsi" w:hAnsiTheme="majorHAnsi" w:cstheme="majorHAnsi"/>
          <w:i/>
          <w:iCs/>
          <w:sz w:val="22"/>
          <w:szCs w:val="22"/>
        </w:rPr>
        <w:t>Stati in primo piano</w:t>
      </w:r>
      <w:r w:rsidRPr="0075059F">
        <w:rPr>
          <w:rFonts w:asciiTheme="majorHAnsi" w:hAnsiTheme="majorHAnsi" w:cstheme="majorHAnsi"/>
          <w:sz w:val="22"/>
          <w:szCs w:val="22"/>
        </w:rPr>
        <w:t>;</w:t>
      </w:r>
      <w:r w:rsidRPr="0075059F">
        <w:rPr>
          <w:rFonts w:asciiTheme="majorHAnsi" w:hAnsiTheme="majorHAnsi" w:cstheme="majorHAnsi"/>
          <w:sz w:val="22"/>
          <w:szCs w:val="22"/>
        </w:rPr>
        <w:br/>
        <w:t>- video </w:t>
      </w:r>
      <w:r w:rsidRPr="0075059F">
        <w:rPr>
          <w:rFonts w:asciiTheme="majorHAnsi" w:hAnsiTheme="majorHAnsi" w:cstheme="majorHAnsi"/>
          <w:i/>
          <w:iCs/>
          <w:sz w:val="22"/>
          <w:szCs w:val="22"/>
        </w:rPr>
        <w:t>Obiettivi per lo sviluppo sostenibile</w:t>
      </w:r>
      <w:r w:rsidRPr="0075059F">
        <w:rPr>
          <w:rFonts w:asciiTheme="majorHAnsi" w:hAnsiTheme="majorHAnsi" w:cstheme="majorHAnsi"/>
          <w:sz w:val="22"/>
          <w:szCs w:val="22"/>
        </w:rPr>
        <w:t>;</w:t>
      </w:r>
      <w:r w:rsidRPr="0075059F">
        <w:rPr>
          <w:rFonts w:asciiTheme="majorHAnsi" w:hAnsiTheme="majorHAnsi" w:cstheme="majorHAnsi"/>
          <w:sz w:val="22"/>
          <w:szCs w:val="22"/>
        </w:rPr>
        <w:br/>
        <w:t>- fonti scritte e visive con analisi interattiva;</w:t>
      </w:r>
      <w:r w:rsidRPr="0075059F">
        <w:rPr>
          <w:rFonts w:asciiTheme="majorHAnsi" w:hAnsiTheme="majorHAnsi" w:cstheme="majorHAnsi"/>
          <w:sz w:val="22"/>
          <w:szCs w:val="22"/>
        </w:rPr>
        <w:br/>
        <w:t>- geolocalizzazione di siti archeologici;</w:t>
      </w:r>
      <w:r w:rsidRPr="0075059F">
        <w:rPr>
          <w:rFonts w:asciiTheme="majorHAnsi" w:hAnsiTheme="majorHAnsi" w:cstheme="majorHAnsi"/>
          <w:sz w:val="22"/>
          <w:szCs w:val="22"/>
        </w:rPr>
        <w:br/>
        <w:t xml:space="preserve">- </w:t>
      </w:r>
      <w:proofErr w:type="spellStart"/>
      <w:r w:rsidRPr="0075059F">
        <w:rPr>
          <w:rFonts w:asciiTheme="majorHAnsi" w:hAnsiTheme="majorHAnsi" w:cstheme="majorHAnsi"/>
          <w:sz w:val="22"/>
          <w:szCs w:val="22"/>
        </w:rPr>
        <w:t>flashcard</w:t>
      </w:r>
      <w:proofErr w:type="spellEnd"/>
      <w:r w:rsidRPr="0075059F">
        <w:rPr>
          <w:rFonts w:asciiTheme="majorHAnsi" w:hAnsiTheme="majorHAnsi" w:cstheme="majorHAnsi"/>
          <w:sz w:val="22"/>
          <w:szCs w:val="22"/>
        </w:rPr>
        <w:t xml:space="preserve"> per il ripasso;</w:t>
      </w:r>
      <w:r w:rsidRPr="0075059F">
        <w:rPr>
          <w:rFonts w:asciiTheme="majorHAnsi" w:hAnsiTheme="majorHAnsi" w:cstheme="majorHAnsi"/>
          <w:sz w:val="22"/>
          <w:szCs w:val="22"/>
        </w:rPr>
        <w:br/>
        <w:t>- sintesi audio.</w:t>
      </w:r>
    </w:p>
    <w:p w14:paraId="6FA81D2B" w14:textId="0ADABB9A" w:rsidR="00B6717D" w:rsidRPr="0075059F" w:rsidRDefault="00B6717D" w:rsidP="00B6717D">
      <w:pPr>
        <w:numPr>
          <w:ilvl w:val="0"/>
          <w:numId w:val="4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proofErr w:type="spellStart"/>
      <w:r w:rsidRPr="0075059F">
        <w:rPr>
          <w:rFonts w:asciiTheme="majorHAnsi" w:hAnsiTheme="majorHAnsi" w:cstheme="majorHAnsi"/>
          <w:b/>
          <w:bCs/>
          <w:sz w:val="22"/>
          <w:szCs w:val="22"/>
        </w:rPr>
        <w:t>MyApp</w:t>
      </w:r>
      <w:proofErr w:type="spellEnd"/>
      <w:r w:rsidRPr="0075059F">
        <w:rPr>
          <w:rFonts w:asciiTheme="majorHAnsi" w:hAnsiTheme="majorHAnsi" w:cstheme="majorHAnsi"/>
          <w:sz w:val="22"/>
          <w:szCs w:val="22"/>
        </w:rPr>
        <w:t xml:space="preserve">: la app per studiare e ripassare, che grazie a un sistema di </w:t>
      </w:r>
      <w:proofErr w:type="spellStart"/>
      <w:r w:rsidRPr="0075059F">
        <w:rPr>
          <w:rFonts w:asciiTheme="majorHAnsi" w:hAnsiTheme="majorHAnsi" w:cstheme="majorHAnsi"/>
          <w:sz w:val="22"/>
          <w:szCs w:val="22"/>
        </w:rPr>
        <w:t>QRcode</w:t>
      </w:r>
      <w:proofErr w:type="spellEnd"/>
      <w:r w:rsidRPr="0075059F">
        <w:rPr>
          <w:rFonts w:asciiTheme="majorHAnsi" w:hAnsiTheme="majorHAnsi" w:cstheme="majorHAnsi"/>
          <w:sz w:val="22"/>
          <w:szCs w:val="22"/>
        </w:rPr>
        <w:t xml:space="preserve"> presenti all’interno delle pagine del libro attiva i contenuti multimediali e le risorse digitali del libro, tra cui:</w:t>
      </w:r>
      <w:r w:rsidRPr="0075059F">
        <w:rPr>
          <w:rFonts w:asciiTheme="majorHAnsi" w:hAnsiTheme="majorHAnsi" w:cstheme="majorHAnsi"/>
          <w:sz w:val="22"/>
          <w:szCs w:val="22"/>
        </w:rPr>
        <w:br/>
        <w:t xml:space="preserve">- videolezioni con la </w:t>
      </w:r>
      <w:proofErr w:type="spellStart"/>
      <w:r w:rsidRPr="0075059F">
        <w:rPr>
          <w:rFonts w:asciiTheme="majorHAnsi" w:hAnsiTheme="majorHAnsi" w:cstheme="majorHAnsi"/>
          <w:sz w:val="22"/>
          <w:szCs w:val="22"/>
        </w:rPr>
        <w:t>Lightboard</w:t>
      </w:r>
      <w:proofErr w:type="spellEnd"/>
      <w:r w:rsidRPr="0075059F">
        <w:rPr>
          <w:rFonts w:asciiTheme="majorHAnsi" w:hAnsiTheme="majorHAnsi" w:cstheme="majorHAnsi"/>
          <w:sz w:val="22"/>
          <w:szCs w:val="22"/>
        </w:rPr>
        <w:t xml:space="preserve"> per il ripasso e il recupero;</w:t>
      </w:r>
      <w:r w:rsidRPr="0075059F">
        <w:rPr>
          <w:rFonts w:asciiTheme="majorHAnsi" w:hAnsiTheme="majorHAnsi" w:cstheme="majorHAnsi"/>
          <w:sz w:val="22"/>
          <w:szCs w:val="22"/>
        </w:rPr>
        <w:br/>
        <w:t xml:space="preserve">- </w:t>
      </w:r>
      <w:proofErr w:type="spellStart"/>
      <w:r w:rsidRPr="0075059F">
        <w:rPr>
          <w:rFonts w:asciiTheme="majorHAnsi" w:hAnsiTheme="majorHAnsi" w:cstheme="majorHAnsi"/>
          <w:sz w:val="22"/>
          <w:szCs w:val="22"/>
        </w:rPr>
        <w:t>videomappe</w:t>
      </w:r>
      <w:proofErr w:type="spellEnd"/>
      <w:r w:rsidRPr="0075059F">
        <w:rPr>
          <w:rFonts w:asciiTheme="majorHAnsi" w:hAnsiTheme="majorHAnsi" w:cstheme="majorHAnsi"/>
          <w:sz w:val="22"/>
          <w:szCs w:val="22"/>
        </w:rPr>
        <w:t xml:space="preserve"> sui principali temi della Geografia;</w:t>
      </w:r>
      <w:r w:rsidRPr="0075059F">
        <w:rPr>
          <w:rFonts w:asciiTheme="majorHAnsi" w:hAnsiTheme="majorHAnsi" w:cstheme="majorHAnsi"/>
          <w:sz w:val="22"/>
          <w:szCs w:val="22"/>
        </w:rPr>
        <w:br/>
        <w:t>- video </w:t>
      </w:r>
      <w:r w:rsidRPr="0075059F">
        <w:rPr>
          <w:rFonts w:asciiTheme="majorHAnsi" w:hAnsiTheme="majorHAnsi" w:cstheme="majorHAnsi"/>
          <w:i/>
          <w:iCs/>
          <w:sz w:val="22"/>
          <w:szCs w:val="22"/>
        </w:rPr>
        <w:t>Stati in primo piano</w:t>
      </w:r>
      <w:r w:rsidRPr="0075059F">
        <w:rPr>
          <w:rFonts w:asciiTheme="majorHAnsi" w:hAnsiTheme="majorHAnsi" w:cstheme="majorHAnsi"/>
          <w:sz w:val="22"/>
          <w:szCs w:val="22"/>
        </w:rPr>
        <w:t>;</w:t>
      </w:r>
      <w:r w:rsidRPr="0075059F">
        <w:rPr>
          <w:rFonts w:asciiTheme="majorHAnsi" w:hAnsiTheme="majorHAnsi" w:cstheme="majorHAnsi"/>
          <w:sz w:val="22"/>
          <w:szCs w:val="22"/>
        </w:rPr>
        <w:br/>
        <w:t>- video </w:t>
      </w:r>
      <w:r w:rsidRPr="0075059F">
        <w:rPr>
          <w:rFonts w:asciiTheme="majorHAnsi" w:hAnsiTheme="majorHAnsi" w:cstheme="majorHAnsi"/>
          <w:i/>
          <w:iCs/>
          <w:sz w:val="22"/>
          <w:szCs w:val="22"/>
        </w:rPr>
        <w:t>Obiettivi per lo sviluppo sostenibile</w:t>
      </w:r>
      <w:r w:rsidRPr="0075059F">
        <w:rPr>
          <w:rFonts w:asciiTheme="majorHAnsi" w:hAnsiTheme="majorHAnsi" w:cstheme="majorHAnsi"/>
          <w:sz w:val="22"/>
          <w:szCs w:val="22"/>
        </w:rPr>
        <w:t>;</w:t>
      </w:r>
      <w:r w:rsidRPr="0075059F">
        <w:rPr>
          <w:rFonts w:asciiTheme="majorHAnsi" w:hAnsiTheme="majorHAnsi" w:cstheme="majorHAnsi"/>
          <w:sz w:val="22"/>
          <w:szCs w:val="22"/>
        </w:rPr>
        <w:br/>
        <w:t>- fonti scritte e visive con analisi interattiva;</w:t>
      </w:r>
      <w:r w:rsidRPr="0075059F">
        <w:rPr>
          <w:rFonts w:asciiTheme="majorHAnsi" w:hAnsiTheme="majorHAnsi" w:cstheme="majorHAnsi"/>
          <w:sz w:val="22"/>
          <w:szCs w:val="22"/>
        </w:rPr>
        <w:br/>
        <w:t>- geolocalizzazione di siti archeologici;</w:t>
      </w:r>
      <w:r w:rsidRPr="0075059F">
        <w:rPr>
          <w:rFonts w:asciiTheme="majorHAnsi" w:hAnsiTheme="majorHAnsi" w:cstheme="majorHAnsi"/>
          <w:sz w:val="22"/>
          <w:szCs w:val="22"/>
        </w:rPr>
        <w:br/>
        <w:t xml:space="preserve">- </w:t>
      </w:r>
      <w:proofErr w:type="spellStart"/>
      <w:r w:rsidRPr="0075059F">
        <w:rPr>
          <w:rFonts w:asciiTheme="majorHAnsi" w:hAnsiTheme="majorHAnsi" w:cstheme="majorHAnsi"/>
          <w:sz w:val="22"/>
          <w:szCs w:val="22"/>
        </w:rPr>
        <w:t>flashcard</w:t>
      </w:r>
      <w:proofErr w:type="spellEnd"/>
      <w:r w:rsidRPr="0075059F">
        <w:rPr>
          <w:rFonts w:asciiTheme="majorHAnsi" w:hAnsiTheme="majorHAnsi" w:cstheme="majorHAnsi"/>
          <w:sz w:val="22"/>
          <w:szCs w:val="22"/>
        </w:rPr>
        <w:t xml:space="preserve"> per il ripasso;</w:t>
      </w:r>
      <w:r w:rsidRPr="0075059F">
        <w:rPr>
          <w:rFonts w:asciiTheme="majorHAnsi" w:hAnsiTheme="majorHAnsi" w:cstheme="majorHAnsi"/>
          <w:sz w:val="22"/>
          <w:szCs w:val="22"/>
        </w:rPr>
        <w:br/>
        <w:t>- sintesi audio.</w:t>
      </w:r>
    </w:p>
    <w:p w14:paraId="1F73E253" w14:textId="7D1C02AC" w:rsidR="00B6717D" w:rsidRPr="0075059F" w:rsidRDefault="00B6717D" w:rsidP="00B6717D">
      <w:pPr>
        <w:numPr>
          <w:ilvl w:val="0"/>
          <w:numId w:val="4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75059F">
        <w:rPr>
          <w:rFonts w:asciiTheme="majorHAnsi" w:hAnsiTheme="majorHAnsi" w:cstheme="majorHAnsi"/>
          <w:b/>
          <w:bCs/>
          <w:sz w:val="22"/>
          <w:szCs w:val="22"/>
        </w:rPr>
        <w:t>Piattaforma KmZero</w:t>
      </w:r>
      <w:r w:rsidRPr="0075059F">
        <w:rPr>
          <w:rFonts w:asciiTheme="majorHAnsi" w:hAnsiTheme="majorHAnsi" w:cstheme="majorHAnsi"/>
          <w:sz w:val="22"/>
          <w:szCs w:val="22"/>
        </w:rPr>
        <w:t>: l’ambiente online per docenti e studenti, con migliaia di contenuti digitali di qualità, disponibili online e offline. In particolare, l’insegnante può:</w:t>
      </w:r>
      <w:r w:rsidRPr="0075059F">
        <w:rPr>
          <w:rFonts w:asciiTheme="majorHAnsi" w:hAnsiTheme="majorHAnsi" w:cstheme="majorHAnsi"/>
          <w:sz w:val="22"/>
          <w:szCs w:val="22"/>
        </w:rPr>
        <w:br/>
        <w:t>- accedere alla guida del libro in adozione, a proposte di programmazione, a lezioni e verifiche pronte per l’uso, a griglie di valutazione e a una selezione di contenuti di formazione Pearson Academy;</w:t>
      </w:r>
      <w:r w:rsidRPr="0075059F">
        <w:rPr>
          <w:rFonts w:asciiTheme="majorHAnsi" w:hAnsiTheme="majorHAnsi" w:cstheme="majorHAnsi"/>
          <w:sz w:val="22"/>
          <w:szCs w:val="22"/>
        </w:rPr>
        <w:br/>
        <w:t>- costruire la propria lezione e le proprie verifiche personalizzate;</w:t>
      </w:r>
      <w:r w:rsidRPr="0075059F">
        <w:rPr>
          <w:rFonts w:asciiTheme="majorHAnsi" w:hAnsiTheme="majorHAnsi" w:cstheme="majorHAnsi"/>
          <w:sz w:val="22"/>
          <w:szCs w:val="22"/>
        </w:rPr>
        <w:br/>
        <w:t>- assegnare attività didattiche attraverso </w:t>
      </w:r>
      <w:r w:rsidRPr="0075059F">
        <w:rPr>
          <w:rFonts w:asciiTheme="majorHAnsi" w:hAnsiTheme="majorHAnsi" w:cstheme="majorHAnsi"/>
          <w:b/>
          <w:bCs/>
          <w:sz w:val="22"/>
          <w:szCs w:val="22"/>
        </w:rPr>
        <w:t xml:space="preserve">Google </w:t>
      </w:r>
      <w:proofErr w:type="spellStart"/>
      <w:r w:rsidRPr="0075059F">
        <w:rPr>
          <w:rFonts w:asciiTheme="majorHAnsi" w:hAnsiTheme="majorHAnsi" w:cstheme="majorHAnsi"/>
          <w:b/>
          <w:bCs/>
          <w:sz w:val="22"/>
          <w:szCs w:val="22"/>
        </w:rPr>
        <w:t>Classroom</w:t>
      </w:r>
      <w:proofErr w:type="spellEnd"/>
      <w:r w:rsidRPr="0075059F">
        <w:rPr>
          <w:rFonts w:asciiTheme="majorHAnsi" w:hAnsiTheme="majorHAnsi" w:cstheme="majorHAnsi"/>
          <w:b/>
          <w:bCs/>
          <w:sz w:val="22"/>
          <w:szCs w:val="22"/>
        </w:rPr>
        <w:t>™</w:t>
      </w:r>
      <w:r w:rsidRPr="0075059F">
        <w:rPr>
          <w:rFonts w:asciiTheme="majorHAnsi" w:hAnsiTheme="majorHAnsi" w:cstheme="majorHAnsi"/>
          <w:sz w:val="22"/>
          <w:szCs w:val="22"/>
        </w:rPr>
        <w:t>, </w:t>
      </w:r>
      <w:r w:rsidRPr="0075059F">
        <w:rPr>
          <w:rFonts w:asciiTheme="majorHAnsi" w:hAnsiTheme="majorHAnsi" w:cstheme="majorHAnsi"/>
          <w:b/>
          <w:bCs/>
          <w:sz w:val="22"/>
          <w:szCs w:val="22"/>
        </w:rPr>
        <w:t>Microsoft Teams®</w:t>
      </w:r>
      <w:r w:rsidRPr="0075059F">
        <w:rPr>
          <w:rFonts w:asciiTheme="majorHAnsi" w:hAnsiTheme="majorHAnsi" w:cstheme="majorHAnsi"/>
          <w:sz w:val="22"/>
          <w:szCs w:val="22"/>
        </w:rPr>
        <w:t> e </w:t>
      </w:r>
      <w:r w:rsidRPr="0075059F">
        <w:rPr>
          <w:rFonts w:asciiTheme="majorHAnsi" w:hAnsiTheme="majorHAnsi" w:cstheme="majorHAnsi"/>
          <w:b/>
          <w:bCs/>
          <w:sz w:val="22"/>
          <w:szCs w:val="22"/>
        </w:rPr>
        <w:t>Classe virtuale Pearson</w:t>
      </w:r>
      <w:r w:rsidRPr="0075059F">
        <w:rPr>
          <w:rFonts w:asciiTheme="majorHAnsi" w:hAnsiTheme="majorHAnsi" w:cstheme="majorHAnsi"/>
          <w:sz w:val="22"/>
          <w:szCs w:val="22"/>
        </w:rPr>
        <w:t>.</w:t>
      </w:r>
    </w:p>
    <w:p w14:paraId="3BBE4C9D" w14:textId="53B65C22" w:rsidR="00B6717D" w:rsidRPr="0075059F" w:rsidRDefault="00B6717D" w:rsidP="00B6717D">
      <w:pPr>
        <w:numPr>
          <w:ilvl w:val="0"/>
          <w:numId w:val="4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75059F">
        <w:rPr>
          <w:rFonts w:asciiTheme="majorHAnsi" w:hAnsiTheme="majorHAnsi" w:cstheme="majorHAnsi"/>
          <w:b/>
          <w:bCs/>
          <w:sz w:val="22"/>
          <w:szCs w:val="22"/>
        </w:rPr>
        <w:t>M</w:t>
      </w:r>
      <w:r w:rsidR="00B033D1" w:rsidRPr="0075059F">
        <w:rPr>
          <w:rFonts w:asciiTheme="majorHAnsi" w:hAnsiTheme="majorHAnsi" w:cstheme="majorHAnsi"/>
          <w:b/>
          <w:bCs/>
          <w:sz w:val="22"/>
          <w:szCs w:val="22"/>
        </w:rPr>
        <w:t>y Online Course (MOC)</w:t>
      </w:r>
      <w:r w:rsidRPr="0075059F">
        <w:rPr>
          <w:rFonts w:asciiTheme="majorHAnsi" w:hAnsiTheme="majorHAnsi" w:cstheme="majorHAnsi"/>
          <w:sz w:val="22"/>
          <w:szCs w:val="22"/>
        </w:rPr>
        <w:t xml:space="preserve">: un sistema completo e strutturato per il </w:t>
      </w:r>
      <w:r w:rsidRPr="0075059F">
        <w:rPr>
          <w:rFonts w:asciiTheme="majorHAnsi" w:hAnsiTheme="majorHAnsi" w:cstheme="majorHAnsi"/>
          <w:b/>
          <w:bCs/>
          <w:sz w:val="22"/>
          <w:szCs w:val="22"/>
        </w:rPr>
        <w:t>ripasso</w:t>
      </w:r>
      <w:r w:rsidRPr="0075059F">
        <w:rPr>
          <w:rFonts w:asciiTheme="majorHAnsi" w:hAnsiTheme="majorHAnsi" w:cstheme="majorHAnsi"/>
          <w:sz w:val="22"/>
          <w:szCs w:val="22"/>
        </w:rPr>
        <w:t xml:space="preserve"> e il </w:t>
      </w:r>
      <w:r w:rsidRPr="0075059F">
        <w:rPr>
          <w:rFonts w:asciiTheme="majorHAnsi" w:hAnsiTheme="majorHAnsi" w:cstheme="majorHAnsi"/>
          <w:b/>
          <w:bCs/>
          <w:sz w:val="22"/>
          <w:szCs w:val="22"/>
        </w:rPr>
        <w:t>recupero</w:t>
      </w:r>
      <w:r w:rsidR="007338DB" w:rsidRPr="0075059F">
        <w:rPr>
          <w:rFonts w:asciiTheme="majorHAnsi" w:hAnsiTheme="majorHAnsi" w:cstheme="majorHAnsi"/>
          <w:sz w:val="22"/>
          <w:szCs w:val="22"/>
        </w:rPr>
        <w:t xml:space="preserve"> organizzato in </w:t>
      </w:r>
      <w:r w:rsidR="007338DB" w:rsidRPr="0075059F">
        <w:rPr>
          <w:rFonts w:asciiTheme="majorHAnsi" w:hAnsiTheme="majorHAnsi" w:cstheme="majorHAnsi"/>
          <w:b/>
          <w:bCs/>
          <w:sz w:val="22"/>
          <w:szCs w:val="22"/>
        </w:rPr>
        <w:t>routine</w:t>
      </w:r>
      <w:r w:rsidR="00DA2DD3" w:rsidRPr="0075059F">
        <w:rPr>
          <w:rFonts w:asciiTheme="majorHAnsi" w:hAnsiTheme="majorHAnsi" w:cstheme="majorHAnsi"/>
          <w:sz w:val="22"/>
          <w:szCs w:val="22"/>
        </w:rPr>
        <w:t>,</w:t>
      </w:r>
      <w:r w:rsidRPr="0075059F">
        <w:rPr>
          <w:rFonts w:asciiTheme="majorHAnsi" w:hAnsiTheme="majorHAnsi" w:cstheme="majorHAnsi"/>
          <w:sz w:val="22"/>
          <w:szCs w:val="22"/>
        </w:rPr>
        <w:t xml:space="preserve"> utilizzabile dallo studente in autonomia, durante la pausa didattica o in qualsiasi momento dell’anno, adatto per l’</w:t>
      </w:r>
      <w:r w:rsidRPr="0075059F">
        <w:rPr>
          <w:rFonts w:asciiTheme="majorHAnsi" w:hAnsiTheme="majorHAnsi" w:cstheme="majorHAnsi"/>
          <w:b/>
          <w:bCs/>
          <w:sz w:val="22"/>
          <w:szCs w:val="22"/>
        </w:rPr>
        <w:t>inclusione</w:t>
      </w:r>
      <w:r w:rsidRPr="0075059F">
        <w:rPr>
          <w:rFonts w:asciiTheme="majorHAnsi" w:hAnsiTheme="majorHAnsi" w:cstheme="majorHAnsi"/>
          <w:sz w:val="22"/>
          <w:szCs w:val="22"/>
        </w:rPr>
        <w:t>. Ogni routine si apre con una </w:t>
      </w:r>
      <w:r w:rsidRPr="0075059F">
        <w:rPr>
          <w:rFonts w:asciiTheme="majorHAnsi" w:hAnsiTheme="majorHAnsi" w:cstheme="majorHAnsi"/>
          <w:b/>
          <w:bCs/>
          <w:sz w:val="22"/>
          <w:szCs w:val="22"/>
        </w:rPr>
        <w:t>videolezione</w:t>
      </w:r>
      <w:r w:rsidRPr="0075059F">
        <w:rPr>
          <w:rFonts w:asciiTheme="majorHAnsi" w:hAnsiTheme="majorHAnsi" w:cstheme="majorHAnsi"/>
          <w:sz w:val="22"/>
          <w:szCs w:val="22"/>
        </w:rPr>
        <w:t>, corredata della </w:t>
      </w:r>
      <w:r w:rsidRPr="0075059F">
        <w:rPr>
          <w:rFonts w:asciiTheme="majorHAnsi" w:hAnsiTheme="majorHAnsi" w:cstheme="majorHAnsi"/>
          <w:b/>
          <w:bCs/>
          <w:sz w:val="22"/>
          <w:szCs w:val="22"/>
        </w:rPr>
        <w:t>trascrizione del testo del video</w:t>
      </w:r>
      <w:r w:rsidRPr="0075059F">
        <w:rPr>
          <w:rFonts w:asciiTheme="majorHAnsi" w:hAnsiTheme="majorHAnsi" w:cstheme="majorHAnsi"/>
          <w:sz w:val="22"/>
          <w:szCs w:val="22"/>
        </w:rPr>
        <w:t> e da </w:t>
      </w:r>
      <w:r w:rsidRPr="0075059F">
        <w:rPr>
          <w:rFonts w:asciiTheme="majorHAnsi" w:hAnsiTheme="majorHAnsi" w:cstheme="majorHAnsi"/>
          <w:b/>
          <w:bCs/>
          <w:sz w:val="22"/>
          <w:szCs w:val="22"/>
        </w:rPr>
        <w:t>strumenti di aiuto allo studio</w:t>
      </w:r>
      <w:r w:rsidRPr="0075059F">
        <w:rPr>
          <w:rFonts w:asciiTheme="majorHAnsi" w:hAnsiTheme="majorHAnsi" w:cstheme="majorHAnsi"/>
          <w:sz w:val="22"/>
          <w:szCs w:val="22"/>
        </w:rPr>
        <w:t> (linee del tempo, carte ecc.). Seguono una prova ludica in </w:t>
      </w:r>
      <w:r w:rsidRPr="0075059F">
        <w:rPr>
          <w:rFonts w:asciiTheme="majorHAnsi" w:hAnsiTheme="majorHAnsi" w:cstheme="majorHAnsi"/>
          <w:b/>
          <w:bCs/>
          <w:sz w:val="22"/>
          <w:szCs w:val="22"/>
        </w:rPr>
        <w:t>Google Moduli™</w:t>
      </w:r>
      <w:r w:rsidRPr="0075059F">
        <w:rPr>
          <w:rFonts w:asciiTheme="majorHAnsi" w:hAnsiTheme="majorHAnsi" w:cstheme="majorHAnsi"/>
          <w:sz w:val="22"/>
          <w:szCs w:val="22"/>
        </w:rPr>
        <w:t> per accrescere il coinvolgimento dello studente, </w:t>
      </w:r>
      <w:r w:rsidRPr="0075059F">
        <w:rPr>
          <w:rFonts w:asciiTheme="majorHAnsi" w:hAnsiTheme="majorHAnsi" w:cstheme="majorHAnsi"/>
          <w:b/>
          <w:bCs/>
          <w:sz w:val="22"/>
          <w:szCs w:val="22"/>
        </w:rPr>
        <w:t>esercizi di prima verifica</w:t>
      </w:r>
      <w:r w:rsidRPr="0075059F">
        <w:rPr>
          <w:rFonts w:asciiTheme="majorHAnsi" w:hAnsiTheme="majorHAnsi" w:cstheme="majorHAnsi"/>
          <w:sz w:val="22"/>
          <w:szCs w:val="22"/>
        </w:rPr>
        <w:t> e una </w:t>
      </w:r>
      <w:r w:rsidRPr="0075059F">
        <w:rPr>
          <w:rFonts w:asciiTheme="majorHAnsi" w:hAnsiTheme="majorHAnsi" w:cstheme="majorHAnsi"/>
          <w:b/>
          <w:bCs/>
          <w:sz w:val="22"/>
          <w:szCs w:val="22"/>
        </w:rPr>
        <w:t>mappa concettuale</w:t>
      </w:r>
      <w:r w:rsidRPr="0075059F">
        <w:rPr>
          <w:rFonts w:asciiTheme="majorHAnsi" w:hAnsiTheme="majorHAnsi" w:cstheme="majorHAnsi"/>
          <w:sz w:val="22"/>
          <w:szCs w:val="22"/>
        </w:rPr>
        <w:t> da completare. </w:t>
      </w:r>
      <w:r w:rsidRPr="0075059F">
        <w:rPr>
          <w:rFonts w:asciiTheme="majorHAnsi" w:hAnsiTheme="majorHAnsi" w:cstheme="majorHAnsi"/>
          <w:sz w:val="22"/>
          <w:szCs w:val="22"/>
        </w:rPr>
        <w:br/>
        <w:t>Per permettere al docente di verificare l’acquisizione dei concetti di base è presente una verifica di fine percorso.</w:t>
      </w:r>
    </w:p>
    <w:p w14:paraId="0E8E014C" w14:textId="77777777" w:rsidR="00B6717D" w:rsidRPr="0075059F" w:rsidRDefault="00B6717D" w:rsidP="00B6717D">
      <w:pPr>
        <w:numPr>
          <w:ilvl w:val="0"/>
          <w:numId w:val="4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75059F">
        <w:rPr>
          <w:rFonts w:asciiTheme="majorHAnsi" w:hAnsiTheme="majorHAnsi" w:cstheme="majorHAnsi"/>
          <w:sz w:val="22"/>
          <w:szCs w:val="22"/>
        </w:rPr>
        <w:lastRenderedPageBreak/>
        <w:t>Il corso è abbinato al progetto </w:t>
      </w:r>
      <w:hyperlink r:id="rId7" w:history="1">
        <w:r w:rsidRPr="0075059F">
          <w:rPr>
            <w:rFonts w:asciiTheme="majorHAnsi" w:hAnsiTheme="majorHAnsi" w:cstheme="majorHAnsi"/>
            <w:b/>
            <w:bCs/>
            <w:sz w:val="22"/>
            <w:szCs w:val="22"/>
          </w:rPr>
          <w:t xml:space="preserve">My Social Reading with </w:t>
        </w:r>
        <w:proofErr w:type="spellStart"/>
        <w:r w:rsidRPr="0075059F">
          <w:rPr>
            <w:rFonts w:asciiTheme="majorHAnsi" w:hAnsiTheme="majorHAnsi" w:cstheme="majorHAnsi"/>
            <w:b/>
            <w:bCs/>
            <w:sz w:val="22"/>
            <w:szCs w:val="22"/>
          </w:rPr>
          <w:t>Betwyll</w:t>
        </w:r>
        <w:proofErr w:type="spellEnd"/>
      </w:hyperlink>
      <w:r w:rsidRPr="0075059F">
        <w:rPr>
          <w:rFonts w:asciiTheme="majorHAnsi" w:hAnsiTheme="majorHAnsi" w:cstheme="majorHAnsi"/>
          <w:sz w:val="22"/>
          <w:szCs w:val="22"/>
        </w:rPr>
        <w:t> che permette a docenti e studenti di leggere un testo online, commentarlo e discuterne secondo le dinamiche tipiche dei social network. Tramite l’app gratuita lo smartphone si trasforma in uno strumento di apprendimento, per esercitare competenze strategiche di lettura, scrittura e cittadinanza digitale. Oltre ai percorsi di lettura pubblici, è disponibile per gli adottanti una ricca biblioteca di percorsi privati da fruire in autonomia con la propria classe. </w:t>
      </w:r>
    </w:p>
    <w:p w14:paraId="24BACE65" w14:textId="77777777" w:rsidR="00B6717D" w:rsidRPr="0075059F" w:rsidRDefault="00B6717D">
      <w:pPr>
        <w:rPr>
          <w:rFonts w:asciiTheme="majorHAnsi" w:hAnsiTheme="majorHAnsi" w:cstheme="majorHAnsi"/>
          <w:sz w:val="22"/>
          <w:szCs w:val="22"/>
        </w:rPr>
      </w:pPr>
    </w:p>
    <w:sectPr w:rsidR="00B6717D" w:rsidRPr="0075059F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AAE"/>
    <w:multiLevelType w:val="multilevel"/>
    <w:tmpl w:val="9504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C17B98"/>
    <w:multiLevelType w:val="hybridMultilevel"/>
    <w:tmpl w:val="B42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B5616"/>
    <w:multiLevelType w:val="multilevel"/>
    <w:tmpl w:val="90CC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0F35A5"/>
    <w:multiLevelType w:val="multilevel"/>
    <w:tmpl w:val="64C0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1B0B24"/>
    <w:multiLevelType w:val="multilevel"/>
    <w:tmpl w:val="447C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46012E"/>
    <w:multiLevelType w:val="multilevel"/>
    <w:tmpl w:val="F7A2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38034712">
    <w:abstractNumId w:val="3"/>
  </w:num>
  <w:num w:numId="2" w16cid:durableId="119148079">
    <w:abstractNumId w:val="0"/>
  </w:num>
  <w:num w:numId="3" w16cid:durableId="1704818839">
    <w:abstractNumId w:val="5"/>
  </w:num>
  <w:num w:numId="4" w16cid:durableId="914361690">
    <w:abstractNumId w:val="4"/>
  </w:num>
  <w:num w:numId="5" w16cid:durableId="1356692588">
    <w:abstractNumId w:val="2"/>
  </w:num>
  <w:num w:numId="6" w16cid:durableId="1542329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17D"/>
    <w:rsid w:val="001259E5"/>
    <w:rsid w:val="00253D53"/>
    <w:rsid w:val="002C3177"/>
    <w:rsid w:val="003451D3"/>
    <w:rsid w:val="00453067"/>
    <w:rsid w:val="005A336F"/>
    <w:rsid w:val="00670A33"/>
    <w:rsid w:val="006C11BD"/>
    <w:rsid w:val="007338DB"/>
    <w:rsid w:val="0075059F"/>
    <w:rsid w:val="00864C56"/>
    <w:rsid w:val="00931051"/>
    <w:rsid w:val="00AD730B"/>
    <w:rsid w:val="00B033D1"/>
    <w:rsid w:val="00B6717D"/>
    <w:rsid w:val="00B77ABC"/>
    <w:rsid w:val="00C5094A"/>
    <w:rsid w:val="00C875BF"/>
    <w:rsid w:val="00CC20B6"/>
    <w:rsid w:val="00CD54E4"/>
    <w:rsid w:val="00D67CB7"/>
    <w:rsid w:val="00DA2DD3"/>
    <w:rsid w:val="00EA7FC3"/>
    <w:rsid w:val="00ED6E3C"/>
    <w:rsid w:val="00F41554"/>
    <w:rsid w:val="00F55DC7"/>
    <w:rsid w:val="00F9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C141"/>
  <w15:chartTrackingRefBased/>
  <w15:docId w15:val="{FEA8B91E-AEA3-4136-B55F-617DE231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7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6717D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B6717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6717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6717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B6717D"/>
    <w:rPr>
      <w:b/>
      <w:bCs/>
    </w:rPr>
  </w:style>
  <w:style w:type="character" w:styleId="Enfasicorsivo">
    <w:name w:val="Emphasis"/>
    <w:basedOn w:val="Carpredefinitoparagrafo"/>
    <w:uiPriority w:val="20"/>
    <w:qFormat/>
    <w:rsid w:val="00B6717D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B6717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53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t.pearson.com/pearson-social-reading-betwyl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arson.it/opera/paravia/0-7522-la-gioventu-del-mondo" TargetMode="External"/><Relationship Id="rId5" Type="http://schemas.openxmlformats.org/officeDocument/2006/relationships/hyperlink" Target="https://www.pearson.it/opera/paravia/0-7522-la-gioventu-del-mond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1229</Words>
  <Characters>7008</Characters>
  <Application>Microsoft Office Word</Application>
  <DocSecurity>0</DocSecurity>
  <Lines>58</Lines>
  <Paragraphs>16</Paragraphs>
  <ScaleCrop>false</ScaleCrop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20</cp:revision>
  <dcterms:created xsi:type="dcterms:W3CDTF">2022-02-02T17:03:00Z</dcterms:created>
  <dcterms:modified xsi:type="dcterms:W3CDTF">2023-02-28T14:22:00Z</dcterms:modified>
</cp:coreProperties>
</file>