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5" w:rsidRPr="003C1C12" w:rsidRDefault="00B66805" w:rsidP="00B66805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:rsidR="00B66805" w:rsidRPr="003C1C12" w:rsidRDefault="00B66805" w:rsidP="00B66805">
      <w:pPr>
        <w:jc w:val="both"/>
        <w:rPr>
          <w:rFonts w:ascii="Open Sans" w:hAnsi="Open Sans" w:cs="Open Sans"/>
        </w:rPr>
      </w:pPr>
    </w:p>
    <w:p w:rsidR="00B66805" w:rsidRPr="00F6785F" w:rsidRDefault="00B66805" w:rsidP="00B66805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M.</w:t>
      </w:r>
      <w:r w:rsidRPr="00B66805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R.</w:t>
      </w:r>
      <w:r w:rsidRPr="00B66805">
        <w:rPr>
          <w:rFonts w:ascii="Open Sans" w:hAnsi="Open Sans" w:cs="Open Sans"/>
          <w:color w:val="000000"/>
          <w:shd w:val="clear" w:color="auto" w:fill="FFFFFF"/>
        </w:rPr>
        <w:t xml:space="preserve"> Cattani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B66805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F.</w:t>
      </w:r>
      <w:r w:rsidRPr="00B66805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B66805">
        <w:rPr>
          <w:rFonts w:ascii="Open Sans" w:hAnsi="Open Sans" w:cs="Open Sans"/>
          <w:color w:val="000000"/>
          <w:shd w:val="clear" w:color="auto" w:fill="FFFFFF"/>
        </w:rPr>
        <w:t>Zaccarini</w:t>
      </w:r>
      <w:proofErr w:type="spellEnd"/>
    </w:p>
    <w:p w:rsidR="00B66805" w:rsidRPr="003C1C12" w:rsidRDefault="00B66805" w:rsidP="00B6680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Nel mondo che cambia. Seconda edizione</w:t>
      </w:r>
    </w:p>
    <w:p w:rsidR="00B66805" w:rsidRPr="003C1C12" w:rsidRDefault="00B66805" w:rsidP="00B6680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Par</w:t>
      </w:r>
      <w:r w:rsidR="009433C0">
        <w:rPr>
          <w:rFonts w:ascii="Open Sans" w:hAnsi="Open Sans" w:cs="Open Sans"/>
        </w:rPr>
        <w:t>amond</w:t>
      </w:r>
      <w:r w:rsidRPr="003C1C12">
        <w:rPr>
          <w:rFonts w:ascii="Open Sans" w:hAnsi="Open Sans" w:cs="Open Sans"/>
        </w:rPr>
        <w:t xml:space="preserve">, </w:t>
      </w:r>
      <w:r w:rsidR="0032075A">
        <w:rPr>
          <w:rFonts w:ascii="Open Sans" w:hAnsi="Open Sans" w:cs="Open Sans"/>
        </w:rPr>
        <w:t>Sanoma</w:t>
      </w:r>
      <w:r w:rsidR="00962F0D">
        <w:rPr>
          <w:rFonts w:ascii="Open Sans" w:hAnsi="Open Sans" w:cs="Open Sans"/>
        </w:rPr>
        <w:t xml:space="preserve"> Italia</w:t>
      </w:r>
      <w:r w:rsidR="00314309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2022</w:t>
      </w:r>
    </w:p>
    <w:bookmarkEnd w:id="0"/>
    <w:p w:rsidR="00B66805" w:rsidRPr="003C1C12" w:rsidRDefault="00B66805" w:rsidP="00B66805">
      <w:pPr>
        <w:rPr>
          <w:rFonts w:ascii="Open Sans" w:hAnsi="Open Sans" w:cs="Open Sans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  <w:gridCol w:w="5061"/>
      </w:tblGrid>
      <w:tr w:rsidR="00B66805" w:rsidRPr="003C1C12" w:rsidTr="00B66805">
        <w:trPr>
          <w:trHeight w:val="322"/>
        </w:trPr>
        <w:tc>
          <w:tcPr>
            <w:tcW w:w="5138" w:type="dxa"/>
          </w:tcPr>
          <w:p w:rsidR="00B66805" w:rsidRPr="00094D65" w:rsidRDefault="00B66805" w:rsidP="0062176B">
            <w:pPr>
              <w:rPr>
                <w:rFonts w:ascii="Open Sans" w:hAnsi="Open Sans" w:cs="Open Sans"/>
                <w:b/>
                <w:bCs/>
              </w:rPr>
            </w:pPr>
            <w:bookmarkStart w:id="1" w:name="_Hlk63684124"/>
            <w:r>
              <w:rPr>
                <w:rFonts w:ascii="Open Sans" w:hAnsi="Open Sans" w:cs="Open Sans"/>
                <w:b/>
                <w:bCs/>
              </w:rPr>
              <w:t>Nel mondo che cambia. Seconda edizione (Secondo biennio)</w:t>
            </w:r>
          </w:p>
        </w:tc>
        <w:tc>
          <w:tcPr>
            <w:tcW w:w="5061" w:type="dxa"/>
          </w:tcPr>
          <w:p w:rsidR="00B66805" w:rsidRDefault="00B66805" w:rsidP="0062176B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Nel mondo che cambia. Seconda edizione (quinto anno)</w:t>
            </w:r>
          </w:p>
        </w:tc>
      </w:tr>
      <w:tr w:rsidR="00B66805" w:rsidRPr="003C1C12" w:rsidTr="00B66805">
        <w:trPr>
          <w:trHeight w:val="997"/>
        </w:trPr>
        <w:tc>
          <w:tcPr>
            <w:tcW w:w="5138" w:type="dxa"/>
          </w:tcPr>
          <w:p w:rsidR="00B66805" w:rsidRPr="00B66805" w:rsidRDefault="00B66805" w:rsidP="00B6680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66805">
              <w:rPr>
                <w:rFonts w:ascii="Open Sans" w:hAnsi="Open Sans" w:cs="Open Sans"/>
                <w:sz w:val="20"/>
                <w:szCs w:val="20"/>
              </w:rPr>
              <w:t xml:space="preserve">Libro cartaceo + MyApp + Libro digitale + Libro digitale liquido + Piattaforma KmZero </w:t>
            </w:r>
          </w:p>
          <w:p w:rsidR="00B66805" w:rsidRPr="00B66805" w:rsidRDefault="00B66805" w:rsidP="00B6680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66805">
              <w:rPr>
                <w:rFonts w:ascii="Open Sans" w:hAnsi="Open Sans" w:cs="Open Sans"/>
                <w:sz w:val="20"/>
                <w:szCs w:val="20"/>
              </w:rPr>
              <w:t>pp. 608</w:t>
            </w:r>
          </w:p>
          <w:p w:rsidR="00B66805" w:rsidRPr="00B66805" w:rsidRDefault="00B66805" w:rsidP="00B6680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66805">
              <w:rPr>
                <w:rFonts w:ascii="Open Sans" w:hAnsi="Open Sans" w:cs="Open Sans"/>
                <w:sz w:val="20"/>
                <w:szCs w:val="20"/>
              </w:rPr>
              <w:t>9788839538673</w:t>
            </w:r>
          </w:p>
          <w:p w:rsidR="00B66805" w:rsidRPr="00B66805" w:rsidRDefault="00B66805" w:rsidP="00B6680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66805">
              <w:rPr>
                <w:rFonts w:ascii="Open Sans" w:hAnsi="Open Sans" w:cs="Open Sans"/>
                <w:sz w:val="20"/>
                <w:szCs w:val="20"/>
              </w:rPr>
              <w:t>€ 3</w:t>
            </w:r>
            <w:r w:rsidR="00EE4F68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B66805">
              <w:rPr>
                <w:rFonts w:ascii="Open Sans" w:hAnsi="Open Sans" w:cs="Open Sans"/>
                <w:sz w:val="20"/>
                <w:szCs w:val="20"/>
              </w:rPr>
              <w:t>,</w:t>
            </w:r>
            <w:r w:rsidR="00EE4F68"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B66805">
              <w:rPr>
                <w:rFonts w:ascii="Open Sans" w:hAnsi="Open Sans" w:cs="Open Sans"/>
                <w:sz w:val="20"/>
                <w:szCs w:val="20"/>
              </w:rPr>
              <w:t>0</w:t>
            </w:r>
          </w:p>
          <w:p w:rsidR="00B66805" w:rsidRPr="00B66805" w:rsidRDefault="00B66805" w:rsidP="00B6680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5061" w:type="dxa"/>
          </w:tcPr>
          <w:p w:rsidR="00B66805" w:rsidRPr="00B66805" w:rsidRDefault="00B66805" w:rsidP="00B6680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66805">
              <w:rPr>
                <w:rFonts w:ascii="Open Sans" w:hAnsi="Open Sans" w:cs="Open Sans"/>
                <w:sz w:val="20"/>
                <w:szCs w:val="20"/>
              </w:rPr>
              <w:t xml:space="preserve">Libro cartaceo + Quaderno per l'esame di Stato + MyApp + Libro digitale + Libro digitale liquido (Volume base) + Piattaforma KmZero </w:t>
            </w:r>
          </w:p>
          <w:p w:rsidR="00B66805" w:rsidRPr="00B66805" w:rsidRDefault="00B66805" w:rsidP="00B6680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66805">
              <w:rPr>
                <w:rFonts w:ascii="Open Sans" w:hAnsi="Open Sans" w:cs="Open Sans"/>
                <w:sz w:val="20"/>
                <w:szCs w:val="20"/>
              </w:rPr>
              <w:t>pp. 480 + 80</w:t>
            </w:r>
          </w:p>
          <w:p w:rsidR="00B66805" w:rsidRPr="00B66805" w:rsidRDefault="00B66805" w:rsidP="00B6680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66805">
              <w:rPr>
                <w:rFonts w:ascii="Open Sans" w:hAnsi="Open Sans" w:cs="Open Sans"/>
                <w:sz w:val="20"/>
                <w:szCs w:val="20"/>
              </w:rPr>
              <w:t>9788839563200</w:t>
            </w:r>
          </w:p>
          <w:p w:rsidR="00B66805" w:rsidRPr="00B66805" w:rsidRDefault="00B66805" w:rsidP="00B6680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66805">
              <w:rPr>
                <w:rFonts w:ascii="Open Sans" w:hAnsi="Open Sans" w:cs="Open Sans"/>
                <w:sz w:val="20"/>
                <w:szCs w:val="20"/>
              </w:rPr>
              <w:t>€ 2</w:t>
            </w:r>
            <w:r w:rsidR="00EE4F68"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B66805">
              <w:rPr>
                <w:rFonts w:ascii="Open Sans" w:hAnsi="Open Sans" w:cs="Open Sans"/>
                <w:sz w:val="20"/>
                <w:szCs w:val="20"/>
              </w:rPr>
              <w:t>,</w:t>
            </w:r>
            <w:r w:rsidR="00EE4F68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B66805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bookmarkEnd w:id="1"/>
    </w:tbl>
    <w:p w:rsidR="00B66805" w:rsidRDefault="00B66805" w:rsidP="00B66805">
      <w:pPr>
        <w:rPr>
          <w:rFonts w:ascii="Open Sans" w:hAnsi="Open Sans" w:cs="Open Sans"/>
          <w:b/>
          <w:bCs/>
        </w:rPr>
      </w:pPr>
    </w:p>
    <w:p w:rsidR="00314309" w:rsidRDefault="00314309" w:rsidP="00314309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QRcode presenti nei libri.</w:t>
      </w:r>
    </w:p>
    <w:p w:rsidR="00EA7FC3" w:rsidRDefault="00EA7FC3"/>
    <w:p w:rsidR="00B66805" w:rsidRPr="00B66805" w:rsidRDefault="00B66805" w:rsidP="00B66805">
      <w:pPr>
        <w:rPr>
          <w:rFonts w:ascii="Open Sans" w:hAnsi="Open Sans" w:cs="Open Sans"/>
          <w:shd w:val="clear" w:color="auto" w:fill="FFFFFF"/>
        </w:rPr>
      </w:pPr>
      <w:r w:rsidRPr="00B66805">
        <w:rPr>
          <w:rFonts w:ascii="Open Sans" w:hAnsi="Open Sans" w:cs="Open Sans"/>
          <w:shd w:val="clear" w:color="auto" w:fill="FFFFFF"/>
        </w:rPr>
        <w:t>Corso di diritto ed economia per il triennio del Liceo economico sociale, aggiornato nei contenuti disciplinari e rinnovato nei contenuti e nella didattica.</w:t>
      </w:r>
    </w:p>
    <w:p w:rsidR="00B66805" w:rsidRDefault="00B66805" w:rsidP="00B66805">
      <w:pPr>
        <w:rPr>
          <w:rFonts w:ascii="Open Sans" w:hAnsi="Open Sans" w:cs="Open Sans"/>
          <w:shd w:val="clear" w:color="auto" w:fill="FFFFFF"/>
        </w:rPr>
      </w:pPr>
    </w:p>
    <w:p w:rsidR="00B66805" w:rsidRPr="00B66805" w:rsidRDefault="00B66805" w:rsidP="00B66805">
      <w:pPr>
        <w:rPr>
          <w:rFonts w:ascii="Open Sans" w:hAnsi="Open Sans" w:cs="Open Sans"/>
          <w:shd w:val="clear" w:color="auto" w:fill="FFFFFF"/>
        </w:rPr>
      </w:pPr>
    </w:p>
    <w:p w:rsidR="00B66805" w:rsidRPr="00B66805" w:rsidRDefault="00B66805" w:rsidP="00B66805">
      <w:p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  <w:b/>
          <w:bCs/>
        </w:rPr>
        <w:t>Le principali caratteristiche dell’opera</w:t>
      </w:r>
    </w:p>
    <w:p w:rsidR="00B66805" w:rsidRPr="00B66805" w:rsidRDefault="00B66805" w:rsidP="00B6680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</w:rPr>
        <w:t>Un </w:t>
      </w:r>
      <w:r w:rsidRPr="00B66805">
        <w:rPr>
          <w:rFonts w:ascii="Open Sans" w:hAnsi="Open Sans" w:cs="Open Sans"/>
          <w:b/>
          <w:bCs/>
        </w:rPr>
        <w:t>percorso di Educazione civica</w:t>
      </w:r>
      <w:r w:rsidRPr="00B66805">
        <w:rPr>
          <w:rFonts w:ascii="Open Sans" w:hAnsi="Open Sans" w:cs="Open Sans"/>
        </w:rPr>
        <w:t> si sviluppa lungo il testo e in pagine dedicate, affrontando argomenti di grande rilevanza di educazione ambientale, digitale, finanziaria e mettendo in evidenza i riferimenti ai </w:t>
      </w:r>
      <w:r w:rsidRPr="00B66805">
        <w:rPr>
          <w:rFonts w:ascii="Open Sans" w:hAnsi="Open Sans" w:cs="Open Sans"/>
          <w:b/>
          <w:bCs/>
        </w:rPr>
        <w:t>Global Goals</w:t>
      </w:r>
      <w:r w:rsidRPr="00B66805">
        <w:rPr>
          <w:rFonts w:ascii="Open Sans" w:hAnsi="Open Sans" w:cs="Open Sans"/>
        </w:rPr>
        <w:t> dell’Agenda 2030 dell’ONU.</w:t>
      </w:r>
    </w:p>
    <w:p w:rsidR="00B66805" w:rsidRPr="00B66805" w:rsidRDefault="00B66805" w:rsidP="00B6680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</w:rPr>
        <w:t>Nel corso è valorizzata la </w:t>
      </w:r>
      <w:r w:rsidRPr="00B66805">
        <w:rPr>
          <w:rFonts w:ascii="Open Sans" w:hAnsi="Open Sans" w:cs="Open Sans"/>
          <w:b/>
          <w:bCs/>
        </w:rPr>
        <w:t>pluridisciplinarità</w:t>
      </w:r>
      <w:r w:rsidRPr="00B66805">
        <w:rPr>
          <w:rFonts w:ascii="Open Sans" w:hAnsi="Open Sans" w:cs="Open Sans"/>
        </w:rPr>
        <w:t>, mediante collegamenti tra il diritto ed economia e le altre discipline del corso di studi, in particolare Scienze umane.</w:t>
      </w:r>
    </w:p>
    <w:p w:rsidR="00B66805" w:rsidRPr="00B66805" w:rsidRDefault="00B66805" w:rsidP="00B6680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</w:rPr>
        <w:t>Specifiche rubriche favoriscono l’acquisizione da parte dello studente di fondamentali </w:t>
      </w:r>
      <w:r w:rsidRPr="00B66805">
        <w:rPr>
          <w:rFonts w:ascii="Open Sans" w:hAnsi="Open Sans" w:cs="Open Sans"/>
          <w:b/>
          <w:bCs/>
        </w:rPr>
        <w:t>competenze trasversali</w:t>
      </w:r>
      <w:r w:rsidRPr="00B66805">
        <w:rPr>
          <w:rFonts w:ascii="Open Sans" w:hAnsi="Open Sans" w:cs="Open Sans"/>
        </w:rPr>
        <w:t> (</w:t>
      </w:r>
      <w:r w:rsidRPr="00B66805">
        <w:rPr>
          <w:rFonts w:ascii="Open Sans" w:hAnsi="Open Sans" w:cs="Open Sans"/>
          <w:b/>
          <w:bCs/>
        </w:rPr>
        <w:t>soft skills</w:t>
      </w:r>
      <w:r w:rsidRPr="00B66805">
        <w:rPr>
          <w:rFonts w:ascii="Open Sans" w:hAnsi="Open Sans" w:cs="Open Sans"/>
        </w:rPr>
        <w:t>): come pensiero critico, problem solving, comunicazione, lavoro cooperativo e competenze digitali.</w:t>
      </w:r>
    </w:p>
    <w:p w:rsidR="00B66805" w:rsidRPr="00B66805" w:rsidRDefault="00B66805" w:rsidP="00B6680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</w:rPr>
        <w:t>L’apparato esercitativo è ricco e graduale; in particolare, l’attività </w:t>
      </w:r>
      <w:r w:rsidRPr="00B66805">
        <w:rPr>
          <w:rFonts w:ascii="Open Sans" w:hAnsi="Open Sans" w:cs="Open Sans"/>
          <w:b/>
          <w:bCs/>
        </w:rPr>
        <w:t>Le domande chiave</w:t>
      </w:r>
      <w:r w:rsidRPr="00B66805">
        <w:rPr>
          <w:rFonts w:ascii="Open Sans" w:hAnsi="Open Sans" w:cs="Open Sans"/>
        </w:rPr>
        <w:t> (con audio </w:t>
      </w:r>
      <w:r w:rsidRPr="00B66805">
        <w:rPr>
          <w:rFonts w:ascii="Open Sans" w:hAnsi="Open Sans" w:cs="Open Sans"/>
          <w:b/>
          <w:bCs/>
        </w:rPr>
        <w:t>Interrogazione simulata</w:t>
      </w:r>
      <w:r w:rsidRPr="00B66805">
        <w:rPr>
          <w:rFonts w:ascii="Open Sans" w:hAnsi="Open Sans" w:cs="Open Sans"/>
        </w:rPr>
        <w:t>) consente di preparare le interrogazioni; la sezione </w:t>
      </w:r>
      <w:r w:rsidRPr="00B66805">
        <w:rPr>
          <w:rFonts w:ascii="Open Sans" w:hAnsi="Open Sans" w:cs="Open Sans"/>
          <w:b/>
          <w:bCs/>
        </w:rPr>
        <w:t>Trattazione di argomenti</w:t>
      </w:r>
      <w:r w:rsidRPr="00B66805">
        <w:rPr>
          <w:rFonts w:ascii="Open Sans" w:hAnsi="Open Sans" w:cs="Open Sans"/>
        </w:rPr>
        <w:t> sollecita a produrre elaborati in forma scritta o multimediale, anche come preparazione alle prove d’esame.</w:t>
      </w:r>
    </w:p>
    <w:p w:rsidR="00B66805" w:rsidRDefault="00B66805" w:rsidP="00B66805">
      <w:p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</w:rPr>
        <w:t> </w:t>
      </w:r>
    </w:p>
    <w:p w:rsidR="00B66805" w:rsidRPr="00B66805" w:rsidRDefault="00B66805" w:rsidP="00B66805">
      <w:pPr>
        <w:shd w:val="clear" w:color="auto" w:fill="FFFFFF"/>
        <w:rPr>
          <w:rFonts w:ascii="Open Sans" w:hAnsi="Open Sans" w:cs="Open Sans"/>
        </w:rPr>
      </w:pPr>
    </w:p>
    <w:p w:rsidR="00B66805" w:rsidRPr="00B66805" w:rsidRDefault="00B66805" w:rsidP="00B66805">
      <w:p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  <w:b/>
          <w:bCs/>
        </w:rPr>
        <w:t>Per la Didattica Digitale Integrata</w:t>
      </w:r>
    </w:p>
    <w:p w:rsidR="00B66805" w:rsidRPr="00B66805" w:rsidRDefault="00B66805" w:rsidP="00B6680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  <w:b/>
          <w:bCs/>
        </w:rPr>
        <w:t>Libro digitale</w:t>
      </w:r>
      <w:r w:rsidRPr="00B66805">
        <w:rPr>
          <w:rFonts w:ascii="Open Sans" w:hAnsi="Open Sans" w:cs="Open Sans"/>
        </w:rPr>
        <w:t>: è la versione digitale del libro, per docente e studente, disponibile online e offline. Il libro digitale riproduce in modo fedele l’esperienza di lettura su carta e consente:</w:t>
      </w:r>
      <w:r w:rsidRPr="00B66805">
        <w:rPr>
          <w:rFonts w:ascii="Open Sans" w:hAnsi="Open Sans" w:cs="Open Sans"/>
        </w:rPr>
        <w:br/>
        <w:t>- la sottolineatura;</w:t>
      </w:r>
      <w:r w:rsidRPr="00B66805">
        <w:rPr>
          <w:rFonts w:ascii="Open Sans" w:hAnsi="Open Sans" w:cs="Open Sans"/>
        </w:rPr>
        <w:br/>
        <w:t>- l'inserimento di note e segnalibri;</w:t>
      </w:r>
      <w:r w:rsidRPr="00B66805">
        <w:rPr>
          <w:rFonts w:ascii="Open Sans" w:hAnsi="Open Sans" w:cs="Open Sans"/>
        </w:rPr>
        <w:br/>
        <w:t>- l’accesso a tutte le risorse multimediali;</w:t>
      </w:r>
      <w:r w:rsidRPr="00B66805">
        <w:rPr>
          <w:rFonts w:ascii="Open Sans" w:hAnsi="Open Sans" w:cs="Open Sans"/>
        </w:rPr>
        <w:br/>
        <w:t>- l’accesso, per l’insegnante, al pannello con strumenti per la LIM (scrivi, evidenzia, cerchia, riquadra);</w:t>
      </w:r>
      <w:r w:rsidRPr="00B66805">
        <w:rPr>
          <w:rFonts w:ascii="Open Sans" w:hAnsi="Open Sans" w:cs="Open Sans"/>
        </w:rPr>
        <w:br/>
        <w:t>- la possibilità di scaricare offline i contenuti con app desktop Reader+.</w:t>
      </w:r>
    </w:p>
    <w:p w:rsidR="00B66805" w:rsidRPr="00B66805" w:rsidRDefault="00B66805" w:rsidP="00B6680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  <w:b/>
          <w:bCs/>
        </w:rPr>
        <w:t>Libro digitale liquido</w:t>
      </w:r>
      <w:r w:rsidRPr="00B66805">
        <w:rPr>
          <w:rFonts w:ascii="Open Sans" w:hAnsi="Open Sans" w:cs="Open Sans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ai materiali multimediali integrativi.</w:t>
      </w:r>
    </w:p>
    <w:p w:rsidR="00B66805" w:rsidRPr="00B66805" w:rsidRDefault="00B66805" w:rsidP="00B6680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B66805">
        <w:rPr>
          <w:rFonts w:ascii="Open Sans" w:hAnsi="Open Sans" w:cs="Open Sans"/>
          <w:b/>
          <w:bCs/>
        </w:rPr>
        <w:lastRenderedPageBreak/>
        <w:t>MyApp</w:t>
      </w:r>
      <w:r w:rsidRPr="00B66805">
        <w:rPr>
          <w:rFonts w:ascii="Open Sans" w:hAnsi="Open Sans" w:cs="Open Sans"/>
        </w:rPr>
        <w:t>: la app per studiare e ripassare, che grazie a un sistema di QRcode presenti all’interno delle pagine del libro attiva i contenuti multimediali e le risorse digitali del libro.</w:t>
      </w:r>
    </w:p>
    <w:p w:rsidR="00B66805" w:rsidRPr="00B66805" w:rsidRDefault="00B66805" w:rsidP="00B6680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 w:rsidRPr="00B66805">
        <w:rPr>
          <w:rFonts w:ascii="Open Sans" w:hAnsi="Open Sans" w:cs="Open Sans"/>
          <w:b/>
          <w:bCs/>
        </w:rPr>
        <w:t>Piattaforma KmZero</w:t>
      </w:r>
      <w:r w:rsidRPr="00B66805">
        <w:rPr>
          <w:rFonts w:ascii="Open Sans" w:hAnsi="Open Sans" w:cs="Open Sans"/>
        </w:rPr>
        <w:t>: l’ambiente online per docenti e studenti, con migliaia di contenuti digitali di qualità, disponibili online e offline. In particolare, l’insegnante può:</w:t>
      </w:r>
      <w:r w:rsidRPr="00B66805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B66805">
        <w:rPr>
          <w:rFonts w:ascii="Open Sans" w:hAnsi="Open Sans" w:cs="Open Sans"/>
        </w:rPr>
        <w:br/>
        <w:t>- costruire la propria lezione e le proprie verifiche personalizzate;</w:t>
      </w:r>
      <w:r w:rsidRPr="00B66805">
        <w:rPr>
          <w:rFonts w:ascii="Open Sans" w:hAnsi="Open Sans" w:cs="Open Sans"/>
        </w:rPr>
        <w:br/>
        <w:t>- assegnare attività didattiche attraverso </w:t>
      </w:r>
      <w:r w:rsidRPr="00B66805">
        <w:rPr>
          <w:rFonts w:ascii="Open Sans" w:hAnsi="Open Sans" w:cs="Open Sans"/>
          <w:b/>
          <w:bCs/>
        </w:rPr>
        <w:t xml:space="preserve">Google </w:t>
      </w:r>
      <w:proofErr w:type="spellStart"/>
      <w:r w:rsidRPr="00B66805">
        <w:rPr>
          <w:rFonts w:ascii="Open Sans" w:hAnsi="Open Sans" w:cs="Open Sans"/>
          <w:b/>
          <w:bCs/>
        </w:rPr>
        <w:t>Classroom™</w:t>
      </w:r>
      <w:proofErr w:type="spellEnd"/>
      <w:r w:rsidRPr="00B66805">
        <w:rPr>
          <w:rFonts w:ascii="Open Sans" w:hAnsi="Open Sans" w:cs="Open Sans"/>
        </w:rPr>
        <w:t>, </w:t>
      </w:r>
      <w:r w:rsidRPr="00B66805">
        <w:rPr>
          <w:rFonts w:ascii="Open Sans" w:hAnsi="Open Sans" w:cs="Open Sans"/>
          <w:b/>
          <w:bCs/>
        </w:rPr>
        <w:t xml:space="preserve">Microsoft </w:t>
      </w:r>
      <w:proofErr w:type="spellStart"/>
      <w:r w:rsidRPr="00B66805">
        <w:rPr>
          <w:rFonts w:ascii="Open Sans" w:hAnsi="Open Sans" w:cs="Open Sans"/>
          <w:b/>
          <w:bCs/>
        </w:rPr>
        <w:t>Teams®</w:t>
      </w:r>
      <w:proofErr w:type="spellEnd"/>
      <w:r w:rsidRPr="00B66805">
        <w:rPr>
          <w:rFonts w:ascii="Open Sans" w:hAnsi="Open Sans" w:cs="Open Sans"/>
        </w:rPr>
        <w:t> e </w:t>
      </w:r>
      <w:r w:rsidRPr="00B66805">
        <w:rPr>
          <w:rFonts w:ascii="Open Sans" w:hAnsi="Open Sans" w:cs="Open Sans"/>
          <w:b/>
          <w:bCs/>
        </w:rPr>
        <w:t>Classe virtuale Pearson</w:t>
      </w:r>
      <w:r w:rsidRPr="00B66805">
        <w:rPr>
          <w:rFonts w:ascii="Open Sans" w:hAnsi="Open Sans" w:cs="Open Sans"/>
        </w:rPr>
        <w:t>.</w:t>
      </w:r>
      <w:r w:rsidRPr="00B66805">
        <w:rPr>
          <w:rFonts w:ascii="Open Sans" w:hAnsi="Open Sans" w:cs="Open Sans"/>
        </w:rPr>
        <w:br/>
      </w:r>
    </w:p>
    <w:p w:rsidR="00B66805" w:rsidRPr="00B66805" w:rsidRDefault="00B66805">
      <w:pPr>
        <w:rPr>
          <w:rFonts w:ascii="Open Sans" w:hAnsi="Open Sans" w:cs="Open Sans"/>
          <w:shd w:val="clear" w:color="auto" w:fill="FFFFFF"/>
        </w:rPr>
      </w:pPr>
    </w:p>
    <w:sectPr w:rsidR="00B66805" w:rsidRPr="00B6680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53D"/>
    <w:multiLevelType w:val="multilevel"/>
    <w:tmpl w:val="615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16EE3"/>
    <w:multiLevelType w:val="multilevel"/>
    <w:tmpl w:val="893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6805"/>
    <w:rsid w:val="00314309"/>
    <w:rsid w:val="0032075A"/>
    <w:rsid w:val="005A336F"/>
    <w:rsid w:val="006C11BD"/>
    <w:rsid w:val="00864C56"/>
    <w:rsid w:val="009433C0"/>
    <w:rsid w:val="00962F0D"/>
    <w:rsid w:val="009F413F"/>
    <w:rsid w:val="00AD730B"/>
    <w:rsid w:val="00B66805"/>
    <w:rsid w:val="00D67CB7"/>
    <w:rsid w:val="00EA7FC3"/>
    <w:rsid w:val="00EE4F68"/>
    <w:rsid w:val="00F55DC7"/>
    <w:rsid w:val="00F9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668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80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8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6680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66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Utente</cp:lastModifiedBy>
  <cp:revision>8</cp:revision>
  <cp:lastPrinted>2023-04-03T08:28:00Z</cp:lastPrinted>
  <dcterms:created xsi:type="dcterms:W3CDTF">2022-02-03T14:31:00Z</dcterms:created>
  <dcterms:modified xsi:type="dcterms:W3CDTF">2023-04-03T08:28:00Z</dcterms:modified>
</cp:coreProperties>
</file>